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1C" w:rsidRPr="006C037A" w:rsidRDefault="00394F1C" w:rsidP="00B156E1">
      <w:pPr>
        <w:pStyle w:val="Titel"/>
        <w:jc w:val="center"/>
      </w:pPr>
      <w:bookmarkStart w:id="0" w:name="_GoBack"/>
      <w:bookmarkEnd w:id="0"/>
      <w:r w:rsidRPr="006C037A">
        <w:t>Jaarverslag</w:t>
      </w:r>
    </w:p>
    <w:p w:rsidR="00394F1C" w:rsidRPr="006C037A" w:rsidRDefault="00394F1C" w:rsidP="00B156E1">
      <w:pPr>
        <w:pStyle w:val="Titel"/>
        <w:jc w:val="center"/>
      </w:pPr>
      <w:r w:rsidRPr="006C037A">
        <w:t>GMR Openbaar Onderwijs Terschelling</w:t>
      </w:r>
    </w:p>
    <w:p w:rsidR="00394F1C" w:rsidRPr="006C037A" w:rsidRDefault="002600E1" w:rsidP="00B156E1">
      <w:pPr>
        <w:pStyle w:val="Titel"/>
        <w:jc w:val="center"/>
      </w:pPr>
      <w:r>
        <w:t>2014 - 2015</w:t>
      </w:r>
    </w:p>
    <w:p w:rsidR="00394F1C" w:rsidRPr="00B156E1" w:rsidRDefault="00394F1C" w:rsidP="00B156E1">
      <w:pPr>
        <w:jc w:val="center"/>
        <w:rPr>
          <w:i/>
        </w:rPr>
      </w:pPr>
      <w:r w:rsidRPr="00B156E1">
        <w:rPr>
          <w:i/>
        </w:rPr>
        <w:t xml:space="preserve">De GMR van het Openbaar Onderwijs Terschelling bestaat uit 6 leden. Van elk van de drie scholen is er een personeelslid en een </w:t>
      </w:r>
      <w:proofErr w:type="spellStart"/>
      <w:r w:rsidRPr="00B156E1">
        <w:rPr>
          <w:i/>
        </w:rPr>
        <w:t>ouderlid</w:t>
      </w:r>
      <w:proofErr w:type="spellEnd"/>
      <w:r w:rsidRPr="00B156E1">
        <w:rPr>
          <w:i/>
        </w:rPr>
        <w:t>. Er wordt gemiddeld 6 keer per jaar vergaderd. Er staan ieder jaar vaste punten op de agenda en GMR leden kunnen zelf punten aandragen voor de agenda.</w:t>
      </w:r>
      <w:r w:rsidRPr="00B156E1">
        <w:rPr>
          <w:i/>
        </w:rPr>
        <w:br/>
        <w:t xml:space="preserve">Tijdens iedere vergadering is de </w:t>
      </w:r>
      <w:proofErr w:type="spellStart"/>
      <w:r w:rsidRPr="00B156E1">
        <w:rPr>
          <w:i/>
        </w:rPr>
        <w:t>bovenschools</w:t>
      </w:r>
      <w:proofErr w:type="spellEnd"/>
      <w:r w:rsidRPr="00B156E1">
        <w:rPr>
          <w:i/>
        </w:rPr>
        <w:t xml:space="preserve"> directeur aanwezig om vragen te beantwoorden en zaken toe te lichten. Na deze toelichting verlaat de BD de vergadering en vergadert de GMR verder zod</w:t>
      </w:r>
      <w:r w:rsidR="00C63FE0">
        <w:rPr>
          <w:i/>
        </w:rPr>
        <w:t xml:space="preserve">at zaken ook zonder het bestuur </w:t>
      </w:r>
      <w:r w:rsidRPr="00B156E1">
        <w:rPr>
          <w:i/>
        </w:rPr>
        <w:t>besproken kunnen worden.</w:t>
      </w:r>
    </w:p>
    <w:p w:rsidR="00394F1C" w:rsidRPr="00B156E1" w:rsidRDefault="00394F1C" w:rsidP="00B156E1">
      <w:pPr>
        <w:jc w:val="center"/>
        <w:rPr>
          <w:i/>
        </w:rPr>
      </w:pPr>
      <w:r w:rsidRPr="00B156E1">
        <w:rPr>
          <w:i/>
        </w:rPr>
        <w:t>Tijdens het bespreken van de ver</w:t>
      </w:r>
      <w:r w:rsidR="00A20B21">
        <w:rPr>
          <w:i/>
        </w:rPr>
        <w:t xml:space="preserve">slagen van de </w:t>
      </w:r>
      <w:r w:rsidRPr="00B156E1">
        <w:rPr>
          <w:i/>
        </w:rPr>
        <w:t>overleggen</w:t>
      </w:r>
      <w:r w:rsidR="0001702E">
        <w:rPr>
          <w:i/>
        </w:rPr>
        <w:t xml:space="preserve"> </w:t>
      </w:r>
      <w:r w:rsidR="00A20B21">
        <w:rPr>
          <w:i/>
        </w:rPr>
        <w:t xml:space="preserve">tussen de locatiedirecteuren </w:t>
      </w:r>
      <w:r w:rsidR="0001702E">
        <w:rPr>
          <w:i/>
        </w:rPr>
        <w:t>(</w:t>
      </w:r>
      <w:r w:rsidR="00A20B21">
        <w:rPr>
          <w:i/>
        </w:rPr>
        <w:t xml:space="preserve">Management Team </w:t>
      </w:r>
      <w:r w:rsidR="0001702E">
        <w:rPr>
          <w:i/>
        </w:rPr>
        <w:t>)</w:t>
      </w:r>
      <w:r w:rsidRPr="00B156E1">
        <w:rPr>
          <w:i/>
        </w:rPr>
        <w:t xml:space="preserve"> en de rondvragen worden regelmatig kl</w:t>
      </w:r>
      <w:r w:rsidR="00A20B21">
        <w:rPr>
          <w:i/>
        </w:rPr>
        <w:t>einere onderwerpen besproken. In</w:t>
      </w:r>
      <w:r w:rsidRPr="00B156E1">
        <w:rPr>
          <w:i/>
        </w:rPr>
        <w:t xml:space="preserve"> het onderstaande overzicht worden alleen de onderwerpen genoemd waarbij</w:t>
      </w:r>
      <w:r w:rsidR="00A20B21">
        <w:rPr>
          <w:i/>
        </w:rPr>
        <w:t xml:space="preserve"> instemming of advies is gegeven,</w:t>
      </w:r>
      <w:r w:rsidRPr="00B156E1">
        <w:rPr>
          <w:i/>
        </w:rPr>
        <w:t xml:space="preserve"> en onderwerpen die vaker op de agenda hebben gestaan.</w:t>
      </w:r>
    </w:p>
    <w:p w:rsidR="008A0517" w:rsidRDefault="008A0517" w:rsidP="006C037A">
      <w:pPr>
        <w:rPr>
          <w:b/>
          <w:bCs/>
          <w:i/>
          <w:iCs/>
          <w:color w:val="4F81BD" w:themeColor="accent1"/>
        </w:rPr>
      </w:pPr>
    </w:p>
    <w:p w:rsidR="008A0517" w:rsidRDefault="002600E1" w:rsidP="008A0517">
      <w:pPr>
        <w:pStyle w:val="Duidelijkcitaat"/>
        <w:rPr>
          <w:color w:val="auto"/>
        </w:rPr>
      </w:pPr>
      <w:r>
        <w:rPr>
          <w:color w:val="auto"/>
        </w:rPr>
        <w:t>Oktober</w:t>
      </w:r>
    </w:p>
    <w:p w:rsidR="0022693C" w:rsidRPr="00C63FE0" w:rsidRDefault="00C1208C" w:rsidP="0022693C">
      <w:pPr>
        <w:spacing w:after="0"/>
        <w:ind w:left="397"/>
        <w:rPr>
          <w:rFonts w:asciiTheme="minorHAnsi" w:hAnsiTheme="minorHAnsi" w:cstheme="minorHAnsi"/>
        </w:rPr>
      </w:pPr>
      <w:r w:rsidRPr="00C63FE0">
        <w:rPr>
          <w:rFonts w:asciiTheme="minorHAnsi" w:hAnsiTheme="minorHAnsi" w:cstheme="minorHAnsi"/>
          <w:u w:val="single"/>
        </w:rPr>
        <w:t>2 andere</w:t>
      </w:r>
      <w:r w:rsidR="002600E1" w:rsidRPr="00C63FE0">
        <w:rPr>
          <w:rFonts w:asciiTheme="minorHAnsi" w:hAnsiTheme="minorHAnsi" w:cstheme="minorHAnsi"/>
          <w:u w:val="single"/>
        </w:rPr>
        <w:t xml:space="preserve"> personeelsleden van ’t Jok en de Prinses Margrietschool</w:t>
      </w:r>
      <w:r w:rsidR="002600E1" w:rsidRPr="00C63FE0">
        <w:rPr>
          <w:rFonts w:asciiTheme="minorHAnsi" w:hAnsiTheme="minorHAnsi" w:cstheme="minorHAnsi"/>
        </w:rPr>
        <w:t xml:space="preserve"> vertegenwoordigen</w:t>
      </w:r>
      <w:r w:rsidRPr="00C63FE0">
        <w:rPr>
          <w:rFonts w:asciiTheme="minorHAnsi" w:hAnsiTheme="minorHAnsi" w:cstheme="minorHAnsi"/>
        </w:rPr>
        <w:t xml:space="preserve"> vanaf nu</w:t>
      </w:r>
      <w:r w:rsidR="002600E1" w:rsidRPr="00C63FE0">
        <w:rPr>
          <w:rFonts w:asciiTheme="minorHAnsi" w:hAnsiTheme="minorHAnsi" w:cstheme="minorHAnsi"/>
        </w:rPr>
        <w:t xml:space="preserve"> hun school in de GMR</w:t>
      </w:r>
      <w:r w:rsidR="002E4023" w:rsidRPr="00C63FE0">
        <w:rPr>
          <w:rFonts w:asciiTheme="minorHAnsi" w:hAnsiTheme="minorHAnsi" w:cstheme="minorHAnsi"/>
        </w:rPr>
        <w:t xml:space="preserve">. Het personeelslid van ’t Jok wordt eerst vervangen door een collega vanwege ouderschapsverlof. </w:t>
      </w:r>
      <w:r w:rsidR="0031586C" w:rsidRPr="00C63FE0">
        <w:rPr>
          <w:rFonts w:asciiTheme="minorHAnsi" w:hAnsiTheme="minorHAnsi" w:cstheme="minorHAnsi"/>
        </w:rPr>
        <w:t>Zij neemt daarna, in januari zitting.</w:t>
      </w:r>
    </w:p>
    <w:p w:rsidR="002600E1" w:rsidRPr="00C63FE0" w:rsidRDefault="002600E1" w:rsidP="0022693C">
      <w:pPr>
        <w:spacing w:after="0"/>
        <w:ind w:left="397"/>
        <w:rPr>
          <w:rFonts w:asciiTheme="minorHAnsi" w:hAnsiTheme="minorHAnsi" w:cstheme="minorHAnsi"/>
        </w:rPr>
      </w:pPr>
      <w:r w:rsidRPr="00C63FE0">
        <w:rPr>
          <w:rFonts w:asciiTheme="minorHAnsi" w:hAnsiTheme="minorHAnsi" w:cstheme="minorHAnsi"/>
          <w:u w:val="single"/>
        </w:rPr>
        <w:t>Plusklasleerkracht stopt</w:t>
      </w:r>
      <w:r w:rsidR="00C1208C" w:rsidRPr="00C63FE0">
        <w:rPr>
          <w:rFonts w:asciiTheme="minorHAnsi" w:hAnsiTheme="minorHAnsi" w:cstheme="minorHAnsi"/>
        </w:rPr>
        <w:t xml:space="preserve"> per 1 jan.’15</w:t>
      </w:r>
      <w:r w:rsidRPr="00C63FE0">
        <w:rPr>
          <w:rFonts w:asciiTheme="minorHAnsi" w:hAnsiTheme="minorHAnsi" w:cstheme="minorHAnsi"/>
        </w:rPr>
        <w:t>, er komt een interne vacature.</w:t>
      </w:r>
    </w:p>
    <w:p w:rsidR="002600E1" w:rsidRPr="00C63FE0" w:rsidRDefault="002600E1" w:rsidP="0022693C">
      <w:pPr>
        <w:spacing w:after="0"/>
        <w:ind w:left="397"/>
        <w:rPr>
          <w:rFonts w:asciiTheme="minorHAnsi" w:hAnsiTheme="minorHAnsi" w:cstheme="minorHAnsi"/>
        </w:rPr>
      </w:pPr>
      <w:r w:rsidRPr="00C63FE0">
        <w:rPr>
          <w:rFonts w:asciiTheme="minorHAnsi" w:hAnsiTheme="minorHAnsi" w:cstheme="minorHAnsi"/>
          <w:u w:val="single"/>
        </w:rPr>
        <w:t>Het ICT beleidsplan</w:t>
      </w:r>
      <w:r w:rsidR="00C63FE0">
        <w:rPr>
          <w:rFonts w:asciiTheme="minorHAnsi" w:hAnsiTheme="minorHAnsi" w:cstheme="minorHAnsi"/>
        </w:rPr>
        <w:t xml:space="preserve"> is</w:t>
      </w:r>
      <w:r w:rsidRPr="00C63FE0">
        <w:rPr>
          <w:rFonts w:asciiTheme="minorHAnsi" w:hAnsiTheme="minorHAnsi" w:cstheme="minorHAnsi"/>
        </w:rPr>
        <w:t xml:space="preserve"> geschreven. Het concept wordt verder uitgewerkt op schoolniveau, waarna het later nog eens terug komt in de (G)MR.</w:t>
      </w:r>
    </w:p>
    <w:p w:rsidR="00C1208C" w:rsidRPr="00C63FE0" w:rsidRDefault="002600E1" w:rsidP="0022693C">
      <w:pPr>
        <w:spacing w:after="0"/>
        <w:ind w:left="397"/>
        <w:rPr>
          <w:rFonts w:asciiTheme="minorHAnsi" w:hAnsiTheme="minorHAnsi" w:cstheme="minorHAnsi"/>
        </w:rPr>
      </w:pPr>
      <w:r w:rsidRPr="00C63FE0">
        <w:rPr>
          <w:rFonts w:asciiTheme="minorHAnsi" w:hAnsiTheme="minorHAnsi" w:cstheme="minorHAnsi"/>
          <w:u w:val="single"/>
        </w:rPr>
        <w:t>Het bestuurlijk schooljaarplan</w:t>
      </w:r>
      <w:r w:rsidR="00C1208C" w:rsidRPr="00C63FE0">
        <w:rPr>
          <w:rFonts w:asciiTheme="minorHAnsi" w:hAnsiTheme="minorHAnsi" w:cstheme="minorHAnsi"/>
        </w:rPr>
        <w:t xml:space="preserve"> 2014-2015 is besproken.</w:t>
      </w:r>
    </w:p>
    <w:p w:rsidR="00C1208C" w:rsidRPr="00C63FE0" w:rsidRDefault="00C1208C" w:rsidP="0022693C">
      <w:pPr>
        <w:pStyle w:val="Koptekst"/>
        <w:numPr>
          <w:ilvl w:val="0"/>
          <w:numId w:val="12"/>
        </w:numPr>
        <w:tabs>
          <w:tab w:val="clear" w:pos="4536"/>
          <w:tab w:val="clear" w:pos="9072"/>
        </w:tabs>
        <w:ind w:left="397"/>
        <w:rPr>
          <w:rFonts w:asciiTheme="minorHAnsi" w:hAnsiTheme="minorHAnsi" w:cstheme="minorHAnsi"/>
          <w:sz w:val="22"/>
          <w:szCs w:val="22"/>
        </w:rPr>
      </w:pPr>
      <w:r w:rsidRPr="00C63FE0">
        <w:rPr>
          <w:rFonts w:asciiTheme="minorHAnsi" w:hAnsiTheme="minorHAnsi" w:cstheme="minorHAnsi"/>
          <w:sz w:val="22"/>
          <w:szCs w:val="22"/>
        </w:rPr>
        <w:t>De landelijke CAO staat vast er is wel mogelijkheid in overleg over het basismodel.</w:t>
      </w:r>
    </w:p>
    <w:p w:rsidR="00E50625" w:rsidRPr="00C63FE0" w:rsidRDefault="00C1208C" w:rsidP="0022693C">
      <w:pPr>
        <w:pStyle w:val="Lijstalinea"/>
        <w:numPr>
          <w:ilvl w:val="0"/>
          <w:numId w:val="12"/>
        </w:numPr>
        <w:ind w:left="397"/>
        <w:rPr>
          <w:rFonts w:cstheme="minorHAnsi"/>
          <w:sz w:val="22"/>
          <w:szCs w:val="22"/>
        </w:rPr>
      </w:pPr>
      <w:r w:rsidRPr="00C63FE0">
        <w:rPr>
          <w:rFonts w:cstheme="minorHAnsi"/>
          <w:sz w:val="22"/>
          <w:szCs w:val="22"/>
        </w:rPr>
        <w:t>Er is een constatering van discrepantie bij het plan ‘</w:t>
      </w:r>
      <w:r w:rsidRPr="00C63FE0">
        <w:rPr>
          <w:rFonts w:cstheme="minorHAnsi"/>
          <w:bCs/>
          <w:sz w:val="22"/>
          <w:szCs w:val="22"/>
        </w:rPr>
        <w:t>Inzet talenten van de archetypen’. Voordat er instemming wordt gegeven willen we eerst inventariseren of deze behoefte daad werkelijk aanwezig is bij de leerkrachten.</w:t>
      </w:r>
    </w:p>
    <w:p w:rsidR="00C1208C" w:rsidRPr="00C63FE0" w:rsidRDefault="00C1208C" w:rsidP="0022693C">
      <w:pPr>
        <w:ind w:left="397"/>
        <w:rPr>
          <w:rFonts w:asciiTheme="minorHAnsi" w:hAnsiTheme="minorHAnsi" w:cstheme="minorHAnsi"/>
        </w:rPr>
      </w:pPr>
      <w:r w:rsidRPr="00C63FE0">
        <w:rPr>
          <w:rFonts w:asciiTheme="minorHAnsi" w:hAnsiTheme="minorHAnsi" w:cstheme="minorHAnsi"/>
          <w:u w:val="single"/>
        </w:rPr>
        <w:t>GMR werkplan 2014-2015</w:t>
      </w:r>
      <w:r w:rsidRPr="00C63FE0">
        <w:rPr>
          <w:rFonts w:asciiTheme="minorHAnsi" w:hAnsiTheme="minorHAnsi" w:cstheme="minorHAnsi"/>
        </w:rPr>
        <w:t>: een aantal punten worden aangepast.</w:t>
      </w:r>
    </w:p>
    <w:p w:rsidR="0001702E" w:rsidRPr="00C63FE0" w:rsidRDefault="0001702E" w:rsidP="00D358CA">
      <w:pPr>
        <w:pStyle w:val="Lijstalinea"/>
        <w:ind w:left="405"/>
        <w:rPr>
          <w:rFonts w:cstheme="minorHAnsi"/>
          <w:sz w:val="22"/>
          <w:szCs w:val="22"/>
        </w:rPr>
      </w:pPr>
    </w:p>
    <w:p w:rsidR="008A0517" w:rsidRPr="00C63FE0" w:rsidRDefault="00E53791" w:rsidP="00D358CA">
      <w:pPr>
        <w:pStyle w:val="Duidelijkcitaat"/>
        <w:rPr>
          <w:rFonts w:asciiTheme="minorHAnsi" w:hAnsiTheme="minorHAnsi" w:cstheme="minorHAnsi"/>
          <w:color w:val="auto"/>
        </w:rPr>
      </w:pPr>
      <w:r w:rsidRPr="00C63FE0">
        <w:rPr>
          <w:rFonts w:asciiTheme="minorHAnsi" w:hAnsiTheme="minorHAnsi" w:cstheme="minorHAnsi"/>
          <w:color w:val="auto"/>
        </w:rPr>
        <w:t>November</w:t>
      </w:r>
    </w:p>
    <w:p w:rsidR="00597310" w:rsidRPr="00C63FE0" w:rsidRDefault="00456DF9" w:rsidP="00D358CA">
      <w:pPr>
        <w:pStyle w:val="Lijstalinea"/>
        <w:ind w:left="405"/>
        <w:rPr>
          <w:rFonts w:cstheme="minorHAnsi"/>
          <w:sz w:val="22"/>
          <w:szCs w:val="22"/>
        </w:rPr>
      </w:pPr>
      <w:r w:rsidRPr="00C63FE0">
        <w:rPr>
          <w:rFonts w:cstheme="minorHAnsi"/>
          <w:sz w:val="22"/>
          <w:szCs w:val="22"/>
          <w:u w:val="single"/>
        </w:rPr>
        <w:t xml:space="preserve">CAO </w:t>
      </w:r>
      <w:r w:rsidRPr="00C63FE0">
        <w:rPr>
          <w:rFonts w:cstheme="minorHAnsi"/>
          <w:sz w:val="22"/>
          <w:szCs w:val="22"/>
        </w:rPr>
        <w:t xml:space="preserve">is hot item vanwege veranderingen vanuit het Rijk en de keuzemogelijkheid van de scholen: het basismodel of het overlegmodel. De GMR wil iemand uitnodigen die het personeel daarover kan informeren. </w:t>
      </w:r>
    </w:p>
    <w:p w:rsidR="00597310" w:rsidRPr="00C63FE0" w:rsidRDefault="00597310" w:rsidP="00D358CA">
      <w:pPr>
        <w:pStyle w:val="Lijstalinea"/>
        <w:ind w:left="405"/>
        <w:rPr>
          <w:rFonts w:cstheme="minorHAnsi"/>
          <w:sz w:val="22"/>
          <w:szCs w:val="22"/>
        </w:rPr>
      </w:pPr>
      <w:r w:rsidRPr="00C63FE0">
        <w:rPr>
          <w:rFonts w:cstheme="minorHAnsi"/>
          <w:sz w:val="22"/>
          <w:szCs w:val="22"/>
          <w:u w:val="single"/>
        </w:rPr>
        <w:t>Bestuurlijk schooljaarplan</w:t>
      </w:r>
      <w:r w:rsidRPr="00C63FE0">
        <w:rPr>
          <w:rFonts w:cstheme="minorHAnsi"/>
          <w:sz w:val="22"/>
          <w:szCs w:val="22"/>
        </w:rPr>
        <w:t>: vervolg inzet talenten middels archetypen. Behoefte is gepeild en geeft ander resultaat dan in tekst staat vermeld. Tekst wordt aangepast.</w:t>
      </w:r>
    </w:p>
    <w:p w:rsidR="00597310" w:rsidRPr="00C63FE0" w:rsidRDefault="00B93747" w:rsidP="00D358CA">
      <w:pPr>
        <w:pStyle w:val="Lijstalinea"/>
        <w:ind w:left="405"/>
        <w:rPr>
          <w:rFonts w:cstheme="minorHAnsi"/>
          <w:sz w:val="22"/>
          <w:szCs w:val="22"/>
        </w:rPr>
      </w:pPr>
      <w:r w:rsidRPr="00C63FE0">
        <w:rPr>
          <w:rFonts w:cstheme="minorHAnsi"/>
          <w:sz w:val="22"/>
          <w:szCs w:val="22"/>
          <w:u w:val="single"/>
        </w:rPr>
        <w:t xml:space="preserve">Werkplan </w:t>
      </w:r>
      <w:r w:rsidRPr="00C63FE0">
        <w:rPr>
          <w:rFonts w:cstheme="minorHAnsi"/>
          <w:sz w:val="22"/>
          <w:szCs w:val="22"/>
        </w:rPr>
        <w:t>is goedgekeurd.</w:t>
      </w:r>
    </w:p>
    <w:p w:rsidR="00B93747" w:rsidRPr="00C63FE0" w:rsidRDefault="00B93747" w:rsidP="00D358CA">
      <w:pPr>
        <w:pStyle w:val="Duidelijkcitaat"/>
        <w:rPr>
          <w:rFonts w:asciiTheme="minorHAnsi" w:hAnsiTheme="minorHAnsi" w:cstheme="minorHAnsi"/>
          <w:color w:val="auto"/>
        </w:rPr>
      </w:pPr>
    </w:p>
    <w:p w:rsidR="004D04BE" w:rsidRPr="00C63FE0" w:rsidRDefault="00394F1C" w:rsidP="00D358CA">
      <w:pPr>
        <w:pStyle w:val="Duidelijkcitaat"/>
        <w:rPr>
          <w:rFonts w:asciiTheme="minorHAnsi" w:hAnsiTheme="minorHAnsi" w:cstheme="minorHAnsi"/>
          <w:color w:val="auto"/>
          <w:u w:val="single"/>
        </w:rPr>
      </w:pPr>
      <w:r w:rsidRPr="00C63FE0">
        <w:rPr>
          <w:rFonts w:asciiTheme="minorHAnsi" w:hAnsiTheme="minorHAnsi" w:cstheme="minorHAnsi"/>
          <w:color w:val="auto"/>
        </w:rPr>
        <w:lastRenderedPageBreak/>
        <w:t>December</w:t>
      </w:r>
    </w:p>
    <w:p w:rsidR="00E50625" w:rsidRPr="00C63FE0" w:rsidRDefault="00633E6B" w:rsidP="00D358CA">
      <w:pPr>
        <w:pStyle w:val="Koptekst"/>
        <w:tabs>
          <w:tab w:val="clear" w:pos="4536"/>
          <w:tab w:val="clear" w:pos="9072"/>
        </w:tabs>
        <w:ind w:left="405"/>
        <w:rPr>
          <w:rFonts w:asciiTheme="minorHAnsi" w:hAnsiTheme="minorHAnsi" w:cstheme="minorHAnsi"/>
          <w:sz w:val="22"/>
          <w:szCs w:val="22"/>
        </w:rPr>
      </w:pPr>
      <w:r w:rsidRPr="00C63FE0">
        <w:rPr>
          <w:rFonts w:asciiTheme="minorHAnsi" w:hAnsiTheme="minorHAnsi" w:cstheme="minorHAnsi"/>
          <w:sz w:val="22"/>
          <w:szCs w:val="22"/>
        </w:rPr>
        <w:t xml:space="preserve"> </w:t>
      </w:r>
      <w:r w:rsidR="00B93747" w:rsidRPr="00C63FE0">
        <w:rPr>
          <w:rFonts w:asciiTheme="minorHAnsi" w:hAnsiTheme="minorHAnsi" w:cstheme="minorHAnsi"/>
          <w:sz w:val="22"/>
          <w:szCs w:val="22"/>
          <w:u w:val="single"/>
        </w:rPr>
        <w:t>CAO</w:t>
      </w:r>
      <w:r w:rsidR="00B93747" w:rsidRPr="00C63FE0">
        <w:rPr>
          <w:rFonts w:asciiTheme="minorHAnsi" w:hAnsiTheme="minorHAnsi" w:cstheme="minorHAnsi"/>
          <w:sz w:val="22"/>
          <w:szCs w:val="22"/>
        </w:rPr>
        <w:t xml:space="preserve"> : </w:t>
      </w:r>
      <w:r w:rsidR="0031586C" w:rsidRPr="00C63FE0">
        <w:rPr>
          <w:rFonts w:asciiTheme="minorHAnsi" w:hAnsiTheme="minorHAnsi" w:cstheme="minorHAnsi"/>
          <w:sz w:val="22"/>
          <w:szCs w:val="22"/>
        </w:rPr>
        <w:t>PGMR krijgt voorlichting van DB. We spreken af dat zij dat in jan. geeft aan al het personeel. We sturen een uitnodiging.</w:t>
      </w:r>
    </w:p>
    <w:p w:rsidR="0031586C" w:rsidRDefault="00FE64C2" w:rsidP="00D358CA">
      <w:pPr>
        <w:pStyle w:val="Koptekst"/>
        <w:tabs>
          <w:tab w:val="clear" w:pos="4536"/>
          <w:tab w:val="clear" w:pos="9072"/>
        </w:tabs>
        <w:ind w:left="765"/>
        <w:rPr>
          <w:rFonts w:asciiTheme="minorHAnsi" w:hAnsiTheme="minorHAnsi" w:cstheme="minorHAnsi"/>
          <w:sz w:val="22"/>
          <w:szCs w:val="22"/>
        </w:rPr>
      </w:pPr>
      <w:r w:rsidRPr="00C63FE0">
        <w:rPr>
          <w:rFonts w:asciiTheme="minorHAnsi" w:hAnsiTheme="minorHAnsi" w:cstheme="minorHAnsi"/>
          <w:sz w:val="22"/>
          <w:szCs w:val="22"/>
          <w:u w:val="single"/>
        </w:rPr>
        <w:t>GMR neemt kennis van de begroting</w:t>
      </w:r>
      <w:r w:rsidRPr="00C63FE0">
        <w:rPr>
          <w:rFonts w:asciiTheme="minorHAnsi" w:hAnsiTheme="minorHAnsi" w:cstheme="minorHAnsi"/>
          <w:sz w:val="22"/>
          <w:szCs w:val="22"/>
        </w:rPr>
        <w:t>.</w:t>
      </w:r>
    </w:p>
    <w:p w:rsidR="00C63FE0" w:rsidRDefault="00C63FE0" w:rsidP="00D358CA">
      <w:pPr>
        <w:pStyle w:val="Koptekst"/>
        <w:tabs>
          <w:tab w:val="clear" w:pos="4536"/>
          <w:tab w:val="clear" w:pos="9072"/>
        </w:tabs>
        <w:ind w:left="765"/>
        <w:rPr>
          <w:rFonts w:asciiTheme="minorHAnsi" w:hAnsiTheme="minorHAnsi" w:cstheme="minorHAnsi"/>
          <w:sz w:val="22"/>
          <w:szCs w:val="22"/>
        </w:rPr>
      </w:pPr>
    </w:p>
    <w:p w:rsidR="00C63FE0" w:rsidRPr="00C63FE0" w:rsidRDefault="00C63FE0" w:rsidP="00D358CA">
      <w:pPr>
        <w:pStyle w:val="Koptekst"/>
        <w:tabs>
          <w:tab w:val="clear" w:pos="4536"/>
          <w:tab w:val="clear" w:pos="9072"/>
        </w:tabs>
        <w:ind w:left="765"/>
        <w:rPr>
          <w:rFonts w:asciiTheme="minorHAnsi" w:hAnsiTheme="minorHAnsi" w:cstheme="minorHAnsi"/>
          <w:sz w:val="22"/>
          <w:szCs w:val="22"/>
        </w:rPr>
      </w:pPr>
    </w:p>
    <w:p w:rsidR="004D04BE" w:rsidRPr="00C63FE0" w:rsidRDefault="004D04BE" w:rsidP="00D358CA">
      <w:pPr>
        <w:pStyle w:val="Duidelijkcitaat"/>
        <w:rPr>
          <w:rFonts w:asciiTheme="minorHAnsi" w:hAnsiTheme="minorHAnsi" w:cstheme="minorHAnsi"/>
          <w:color w:val="auto"/>
        </w:rPr>
      </w:pPr>
      <w:r w:rsidRPr="00C63FE0">
        <w:rPr>
          <w:rFonts w:asciiTheme="minorHAnsi" w:hAnsiTheme="minorHAnsi" w:cstheme="minorHAnsi"/>
          <w:color w:val="auto"/>
        </w:rPr>
        <w:t>Januari</w:t>
      </w:r>
    </w:p>
    <w:p w:rsidR="002E4023" w:rsidRPr="00C63FE0" w:rsidRDefault="0031586C" w:rsidP="00D358CA">
      <w:pPr>
        <w:pStyle w:val="Koptekst"/>
        <w:numPr>
          <w:ilvl w:val="0"/>
          <w:numId w:val="7"/>
        </w:numPr>
        <w:rPr>
          <w:rFonts w:asciiTheme="minorHAnsi" w:eastAsia="NSimSun" w:hAnsiTheme="minorHAnsi" w:cstheme="minorHAnsi"/>
          <w:sz w:val="22"/>
          <w:szCs w:val="22"/>
        </w:rPr>
      </w:pPr>
      <w:r w:rsidRPr="00C63FE0">
        <w:rPr>
          <w:rFonts w:asciiTheme="minorHAnsi" w:eastAsia="NSimSun" w:hAnsiTheme="minorHAnsi" w:cstheme="minorHAnsi"/>
          <w:sz w:val="22"/>
          <w:szCs w:val="22"/>
          <w:u w:val="single"/>
        </w:rPr>
        <w:t>CAO</w:t>
      </w:r>
      <w:r w:rsidR="002E4023" w:rsidRPr="00C63FE0">
        <w:rPr>
          <w:rFonts w:asciiTheme="minorHAnsi" w:eastAsia="NSimSun" w:hAnsiTheme="minorHAnsi" w:cstheme="minorHAnsi"/>
          <w:sz w:val="22"/>
          <w:szCs w:val="22"/>
        </w:rPr>
        <w:t>:  voorlichting door DB aan personeel</w:t>
      </w:r>
      <w:r w:rsidRPr="00C63FE0">
        <w:rPr>
          <w:rFonts w:asciiTheme="minorHAnsi" w:eastAsia="NSimSun" w:hAnsiTheme="minorHAnsi" w:cstheme="minorHAnsi"/>
          <w:sz w:val="22"/>
          <w:szCs w:val="22"/>
        </w:rPr>
        <w:t xml:space="preserve"> heeft 19 jan. plaats gehad. Het</w:t>
      </w:r>
      <w:r w:rsidR="002E4023" w:rsidRPr="00C63FE0">
        <w:rPr>
          <w:rFonts w:asciiTheme="minorHAnsi" w:eastAsia="NSimSun" w:hAnsiTheme="minorHAnsi" w:cstheme="minorHAnsi"/>
          <w:sz w:val="22"/>
          <w:szCs w:val="22"/>
        </w:rPr>
        <w:t xml:space="preserve"> was </w:t>
      </w:r>
      <w:r w:rsidRPr="00C63FE0">
        <w:rPr>
          <w:rFonts w:asciiTheme="minorHAnsi" w:eastAsia="NSimSun" w:hAnsiTheme="minorHAnsi" w:cstheme="minorHAnsi"/>
          <w:sz w:val="22"/>
          <w:szCs w:val="22"/>
        </w:rPr>
        <w:t>een informatieve bijeenkomst, en</w:t>
      </w:r>
      <w:r w:rsidR="00954C9B" w:rsidRPr="00C63FE0">
        <w:rPr>
          <w:rFonts w:asciiTheme="minorHAnsi" w:eastAsia="NSimSun" w:hAnsiTheme="minorHAnsi" w:cstheme="minorHAnsi"/>
          <w:sz w:val="22"/>
          <w:szCs w:val="22"/>
        </w:rPr>
        <w:t xml:space="preserve"> het</w:t>
      </w:r>
      <w:r w:rsidRPr="00C63FE0">
        <w:rPr>
          <w:rFonts w:asciiTheme="minorHAnsi" w:eastAsia="NSimSun" w:hAnsiTheme="minorHAnsi" w:cstheme="minorHAnsi"/>
          <w:sz w:val="22"/>
          <w:szCs w:val="22"/>
        </w:rPr>
        <w:t xml:space="preserve"> </w:t>
      </w:r>
      <w:r w:rsidR="002E4023" w:rsidRPr="00C63FE0">
        <w:rPr>
          <w:rFonts w:asciiTheme="minorHAnsi" w:eastAsia="NSimSun" w:hAnsiTheme="minorHAnsi" w:cstheme="minorHAnsi"/>
          <w:sz w:val="22"/>
          <w:szCs w:val="22"/>
        </w:rPr>
        <w:t xml:space="preserve"> werd door het personeel als plezierig ervaren. PGMR heeft per school opdracht gekregen om te bespreken of men voor basismodel of voor overlegmodel gaat.</w:t>
      </w:r>
      <w:r w:rsidRPr="00C63FE0">
        <w:rPr>
          <w:rFonts w:asciiTheme="minorHAnsi" w:eastAsia="NSimSun" w:hAnsiTheme="minorHAnsi" w:cstheme="minorHAnsi"/>
          <w:sz w:val="22"/>
          <w:szCs w:val="22"/>
        </w:rPr>
        <w:t xml:space="preserve"> </w:t>
      </w:r>
      <w:r w:rsidRPr="00C63FE0">
        <w:rPr>
          <w:rFonts w:asciiTheme="minorHAnsi" w:hAnsiTheme="minorHAnsi" w:cstheme="minorHAnsi"/>
          <w:sz w:val="22"/>
          <w:szCs w:val="22"/>
        </w:rPr>
        <w:t>De meerderheid is voor het  overlegmodel , dus dat gaat het worden. DB neemt  contact op met het MT. De scholen moeten het nu zelf verder regelen en afspraken maken.</w:t>
      </w:r>
    </w:p>
    <w:p w:rsidR="002E4023" w:rsidRPr="00C63FE0" w:rsidRDefault="002E4023" w:rsidP="00D358CA">
      <w:pPr>
        <w:pStyle w:val="Lijstalinea"/>
        <w:numPr>
          <w:ilvl w:val="0"/>
          <w:numId w:val="7"/>
        </w:numPr>
        <w:overflowPunct w:val="0"/>
        <w:autoSpaceDE w:val="0"/>
        <w:rPr>
          <w:rFonts w:eastAsia="NSimSun" w:cstheme="minorHAnsi"/>
          <w:sz w:val="22"/>
          <w:szCs w:val="22"/>
        </w:rPr>
      </w:pPr>
      <w:r w:rsidRPr="00C63FE0">
        <w:rPr>
          <w:rFonts w:eastAsia="NSimSun" w:cstheme="minorHAnsi"/>
          <w:sz w:val="22"/>
          <w:szCs w:val="22"/>
        </w:rPr>
        <w:t>Vastgesteld vanuit het Samenwerkingsverband krijgen we nu 576 euro per leerling.</w:t>
      </w:r>
    </w:p>
    <w:p w:rsidR="002E4023" w:rsidRPr="00C63FE0" w:rsidRDefault="002E4023" w:rsidP="00D358CA">
      <w:pPr>
        <w:pStyle w:val="Lijstalinea"/>
        <w:numPr>
          <w:ilvl w:val="0"/>
          <w:numId w:val="7"/>
        </w:numPr>
        <w:overflowPunct w:val="0"/>
        <w:autoSpaceDE w:val="0"/>
        <w:rPr>
          <w:rFonts w:eastAsia="NSimSun" w:cstheme="minorHAnsi"/>
          <w:sz w:val="22"/>
          <w:szCs w:val="22"/>
        </w:rPr>
      </w:pPr>
      <w:r w:rsidRPr="00C63FE0">
        <w:rPr>
          <w:rFonts w:cstheme="minorHAnsi"/>
          <w:sz w:val="22"/>
          <w:szCs w:val="22"/>
          <w:u w:val="single"/>
        </w:rPr>
        <w:t>Het bestuurlijk schooljaar</w:t>
      </w:r>
      <w:r w:rsidR="0031586C" w:rsidRPr="00C63FE0">
        <w:rPr>
          <w:rFonts w:cstheme="minorHAnsi"/>
          <w:sz w:val="22"/>
          <w:szCs w:val="22"/>
          <w:u w:val="single"/>
        </w:rPr>
        <w:t>plan</w:t>
      </w:r>
      <w:r w:rsidR="0031586C" w:rsidRPr="00C63FE0">
        <w:rPr>
          <w:rFonts w:cstheme="minorHAnsi"/>
          <w:sz w:val="22"/>
          <w:szCs w:val="22"/>
        </w:rPr>
        <w:t xml:space="preserve"> is aangepast en </w:t>
      </w:r>
      <w:r w:rsidRPr="00C63FE0">
        <w:rPr>
          <w:rFonts w:cstheme="minorHAnsi"/>
          <w:sz w:val="22"/>
          <w:szCs w:val="22"/>
        </w:rPr>
        <w:t>goedgekeurd.</w:t>
      </w:r>
    </w:p>
    <w:p w:rsidR="004233CC" w:rsidRPr="00C63FE0" w:rsidRDefault="004233CC" w:rsidP="00D358CA">
      <w:pPr>
        <w:pStyle w:val="Koptekst"/>
        <w:numPr>
          <w:ilvl w:val="0"/>
          <w:numId w:val="7"/>
        </w:numPr>
        <w:rPr>
          <w:rFonts w:asciiTheme="minorHAnsi" w:hAnsiTheme="minorHAnsi" w:cstheme="minorHAnsi"/>
          <w:sz w:val="22"/>
          <w:szCs w:val="22"/>
        </w:rPr>
      </w:pPr>
      <w:r w:rsidRPr="00C63FE0">
        <w:rPr>
          <w:rFonts w:asciiTheme="minorHAnsi" w:hAnsiTheme="minorHAnsi" w:cstheme="minorHAnsi"/>
          <w:sz w:val="22"/>
          <w:szCs w:val="22"/>
        </w:rPr>
        <w:t xml:space="preserve">Naar aanleiding van een vraag geeft DB een korte uitleg over de groepen voor volgend jaar. In de </w:t>
      </w:r>
      <w:r w:rsidRPr="00C63FE0">
        <w:rPr>
          <w:rFonts w:asciiTheme="minorHAnsi" w:hAnsiTheme="minorHAnsi" w:cstheme="minorHAnsi"/>
          <w:sz w:val="22"/>
          <w:szCs w:val="22"/>
          <w:u w:val="single"/>
        </w:rPr>
        <w:t xml:space="preserve">begroting </w:t>
      </w:r>
      <w:r w:rsidRPr="00C63FE0">
        <w:rPr>
          <w:rFonts w:asciiTheme="minorHAnsi" w:hAnsiTheme="minorHAnsi" w:cstheme="minorHAnsi"/>
          <w:sz w:val="22"/>
          <w:szCs w:val="22"/>
        </w:rPr>
        <w:t>staat wat het ministerie op grond van leerlingenaantal vergoedt. Alle drie de scholen krijgen 4 groepen bekostigd. Doordat het HHG meer leerlingen heeft zal het Jok een deel van hen aan het HHG geven. HHG- 6 FTE; PM- 5 FTE en Jok 4,8 FTE.</w:t>
      </w:r>
    </w:p>
    <w:p w:rsidR="004233CC" w:rsidRPr="00C63FE0" w:rsidRDefault="004233CC" w:rsidP="00D358CA">
      <w:pPr>
        <w:pStyle w:val="Koptekst"/>
        <w:ind w:left="405"/>
        <w:rPr>
          <w:rFonts w:asciiTheme="minorHAnsi" w:hAnsiTheme="minorHAnsi" w:cstheme="minorHAnsi"/>
          <w:sz w:val="22"/>
          <w:szCs w:val="22"/>
        </w:rPr>
      </w:pPr>
      <w:r w:rsidRPr="00C63FE0">
        <w:rPr>
          <w:rFonts w:asciiTheme="minorHAnsi" w:hAnsiTheme="minorHAnsi" w:cstheme="minorHAnsi"/>
          <w:sz w:val="22"/>
          <w:szCs w:val="22"/>
        </w:rPr>
        <w:t>Het DB heeft de teams hierover ingelicht.</w:t>
      </w:r>
    </w:p>
    <w:p w:rsidR="004233CC" w:rsidRPr="00C63FE0" w:rsidRDefault="004233CC" w:rsidP="00D358CA">
      <w:pPr>
        <w:pStyle w:val="Koptekst"/>
        <w:numPr>
          <w:ilvl w:val="0"/>
          <w:numId w:val="7"/>
        </w:numPr>
        <w:rPr>
          <w:rFonts w:asciiTheme="minorHAnsi" w:hAnsiTheme="minorHAnsi" w:cstheme="minorHAnsi"/>
          <w:sz w:val="22"/>
          <w:szCs w:val="22"/>
        </w:rPr>
      </w:pPr>
      <w:r w:rsidRPr="00C63FE0">
        <w:rPr>
          <w:rFonts w:asciiTheme="minorHAnsi" w:hAnsiTheme="minorHAnsi" w:cstheme="minorHAnsi"/>
          <w:sz w:val="22"/>
          <w:szCs w:val="22"/>
          <w:u w:val="single"/>
        </w:rPr>
        <w:t>Senior leraar basisonderwijs LB</w:t>
      </w:r>
      <w:r w:rsidRPr="00C63FE0">
        <w:rPr>
          <w:rFonts w:asciiTheme="minorHAnsi" w:hAnsiTheme="minorHAnsi" w:cstheme="minorHAnsi"/>
          <w:sz w:val="22"/>
          <w:szCs w:val="22"/>
        </w:rPr>
        <w:t>; functieomschrijving is klaar. Het wordt nog besproken in MT en in de teams</w:t>
      </w:r>
    </w:p>
    <w:p w:rsidR="002E4023" w:rsidRPr="00C63FE0" w:rsidRDefault="002E4023" w:rsidP="00D358CA">
      <w:pPr>
        <w:pStyle w:val="Lijstalinea"/>
        <w:overflowPunct w:val="0"/>
        <w:autoSpaceDE w:val="0"/>
        <w:ind w:left="405"/>
        <w:rPr>
          <w:rFonts w:eastAsia="NSimSun" w:cstheme="minorHAnsi"/>
          <w:sz w:val="22"/>
          <w:szCs w:val="22"/>
        </w:rPr>
      </w:pPr>
    </w:p>
    <w:p w:rsidR="002E4023" w:rsidRPr="00C63FE0" w:rsidRDefault="002E4023" w:rsidP="00D358CA">
      <w:pPr>
        <w:overflowPunct w:val="0"/>
        <w:autoSpaceDE w:val="0"/>
        <w:spacing w:after="0"/>
        <w:rPr>
          <w:rFonts w:asciiTheme="minorHAnsi" w:hAnsiTheme="minorHAnsi" w:cstheme="minorHAnsi"/>
        </w:rPr>
      </w:pPr>
    </w:p>
    <w:p w:rsidR="004E1FE9" w:rsidRPr="00C63FE0" w:rsidRDefault="00954C9B" w:rsidP="00D358CA">
      <w:pPr>
        <w:pStyle w:val="Duidelijkcitaat"/>
        <w:rPr>
          <w:rFonts w:asciiTheme="minorHAnsi" w:hAnsiTheme="minorHAnsi" w:cstheme="minorHAnsi"/>
          <w:color w:val="auto"/>
        </w:rPr>
      </w:pPr>
      <w:r w:rsidRPr="00C63FE0">
        <w:rPr>
          <w:rFonts w:asciiTheme="minorHAnsi" w:hAnsiTheme="minorHAnsi" w:cstheme="minorHAnsi"/>
          <w:color w:val="auto"/>
        </w:rPr>
        <w:t>Februari</w:t>
      </w:r>
    </w:p>
    <w:p w:rsidR="00954C9B" w:rsidRPr="00C63FE0" w:rsidRDefault="00954C9B" w:rsidP="0022693C">
      <w:pPr>
        <w:pStyle w:val="Lijstalinea"/>
        <w:numPr>
          <w:ilvl w:val="0"/>
          <w:numId w:val="7"/>
        </w:numPr>
        <w:suppressAutoHyphens/>
        <w:rPr>
          <w:rFonts w:cstheme="minorHAnsi"/>
          <w:sz w:val="22"/>
          <w:szCs w:val="22"/>
          <w:u w:val="single"/>
        </w:rPr>
      </w:pPr>
      <w:r w:rsidRPr="00C63FE0">
        <w:rPr>
          <w:rFonts w:cstheme="minorHAnsi"/>
          <w:sz w:val="22"/>
          <w:szCs w:val="22"/>
          <w:u w:val="single"/>
        </w:rPr>
        <w:t>Het bestuur</w:t>
      </w:r>
      <w:r w:rsidR="008C4272" w:rsidRPr="00C63FE0">
        <w:rPr>
          <w:rFonts w:cstheme="minorHAnsi"/>
          <w:sz w:val="22"/>
          <w:szCs w:val="22"/>
          <w:u w:val="single"/>
        </w:rPr>
        <w:t xml:space="preserve">lijk </w:t>
      </w:r>
      <w:r w:rsidRPr="00C63FE0">
        <w:rPr>
          <w:rFonts w:cstheme="minorHAnsi"/>
          <w:sz w:val="22"/>
          <w:szCs w:val="22"/>
          <w:u w:val="single"/>
        </w:rPr>
        <w:t xml:space="preserve"> schooljaarplan</w:t>
      </w:r>
      <w:r w:rsidR="00C63FE0">
        <w:rPr>
          <w:rFonts w:cstheme="minorHAnsi"/>
          <w:sz w:val="22"/>
          <w:szCs w:val="22"/>
        </w:rPr>
        <w:t xml:space="preserve"> is door DB </w:t>
      </w:r>
      <w:r w:rsidRPr="00C63FE0">
        <w:rPr>
          <w:rFonts w:cstheme="minorHAnsi"/>
          <w:sz w:val="22"/>
          <w:szCs w:val="22"/>
        </w:rPr>
        <w:t xml:space="preserve"> aangepast. Wij wa</w:t>
      </w:r>
      <w:r w:rsidR="0022693C" w:rsidRPr="00C63FE0">
        <w:rPr>
          <w:rFonts w:cstheme="minorHAnsi"/>
          <w:sz w:val="22"/>
          <w:szCs w:val="22"/>
        </w:rPr>
        <w:t xml:space="preserve">ren het als personeel niet eens </w:t>
      </w:r>
      <w:r w:rsidRPr="00C63FE0">
        <w:rPr>
          <w:rFonts w:cstheme="minorHAnsi"/>
          <w:sz w:val="22"/>
          <w:szCs w:val="22"/>
        </w:rPr>
        <w:t xml:space="preserve">met de evaluatie van de </w:t>
      </w:r>
      <w:proofErr w:type="spellStart"/>
      <w:r w:rsidRPr="00C63FE0">
        <w:rPr>
          <w:rFonts w:cstheme="minorHAnsi"/>
          <w:sz w:val="22"/>
          <w:szCs w:val="22"/>
        </w:rPr>
        <w:t>Archus</w:t>
      </w:r>
      <w:proofErr w:type="spellEnd"/>
      <w:r w:rsidRPr="00C63FE0">
        <w:rPr>
          <w:rFonts w:cstheme="minorHAnsi"/>
          <w:sz w:val="22"/>
          <w:szCs w:val="22"/>
        </w:rPr>
        <w:t xml:space="preserve"> types. Nu het aangepast is, heeft de GMR het plan goedgekeurd.</w:t>
      </w:r>
    </w:p>
    <w:p w:rsidR="00954C9B" w:rsidRPr="00C63FE0" w:rsidRDefault="00037118" w:rsidP="0022693C">
      <w:pPr>
        <w:pStyle w:val="Lijstalinea"/>
        <w:numPr>
          <w:ilvl w:val="0"/>
          <w:numId w:val="7"/>
        </w:numPr>
        <w:suppressAutoHyphens/>
        <w:rPr>
          <w:rFonts w:cstheme="minorHAnsi"/>
          <w:sz w:val="22"/>
          <w:szCs w:val="22"/>
        </w:rPr>
      </w:pPr>
      <w:r w:rsidRPr="00C63FE0">
        <w:rPr>
          <w:rFonts w:cstheme="minorHAnsi"/>
          <w:sz w:val="22"/>
          <w:szCs w:val="22"/>
          <w:u w:val="single"/>
        </w:rPr>
        <w:t>CAO:</w:t>
      </w:r>
      <w:r w:rsidRPr="00C63FE0">
        <w:rPr>
          <w:rFonts w:cstheme="minorHAnsi"/>
          <w:sz w:val="22"/>
          <w:szCs w:val="22"/>
        </w:rPr>
        <w:t xml:space="preserve"> e</w:t>
      </w:r>
      <w:r w:rsidR="00954C9B" w:rsidRPr="00C63FE0">
        <w:rPr>
          <w:rFonts w:cstheme="minorHAnsi"/>
          <w:sz w:val="22"/>
          <w:szCs w:val="22"/>
        </w:rPr>
        <w:t>r is gekozen voor het overlegmodel. HHG en PM waren voor. Jok had hier nog niet over vergaderd, maar</w:t>
      </w:r>
      <w:r w:rsidR="00C63FE0">
        <w:rPr>
          <w:rFonts w:cstheme="minorHAnsi"/>
          <w:sz w:val="22"/>
          <w:szCs w:val="22"/>
        </w:rPr>
        <w:t xml:space="preserve"> gaan nu automatisch mee. DB </w:t>
      </w:r>
      <w:r w:rsidR="00954C9B" w:rsidRPr="00C63FE0">
        <w:rPr>
          <w:rFonts w:cstheme="minorHAnsi"/>
          <w:sz w:val="22"/>
          <w:szCs w:val="22"/>
        </w:rPr>
        <w:t>neemt contact op met het</w:t>
      </w:r>
      <w:r w:rsidR="00C63FE0">
        <w:rPr>
          <w:rFonts w:cstheme="minorHAnsi"/>
          <w:sz w:val="22"/>
          <w:szCs w:val="22"/>
        </w:rPr>
        <w:t xml:space="preserve"> MT. Nu gaan </w:t>
      </w:r>
      <w:r w:rsidR="00954C9B" w:rsidRPr="00C63FE0">
        <w:rPr>
          <w:rFonts w:cstheme="minorHAnsi"/>
          <w:sz w:val="22"/>
          <w:szCs w:val="22"/>
        </w:rPr>
        <w:t>we het op school zelf regelen en afspraken maken.</w:t>
      </w:r>
    </w:p>
    <w:p w:rsidR="00954C9B" w:rsidRPr="00C63FE0" w:rsidRDefault="00037118" w:rsidP="0022693C">
      <w:pPr>
        <w:pStyle w:val="Lijstalinea"/>
        <w:numPr>
          <w:ilvl w:val="0"/>
          <w:numId w:val="7"/>
        </w:numPr>
        <w:suppressAutoHyphens/>
        <w:rPr>
          <w:rFonts w:cstheme="minorHAnsi"/>
          <w:sz w:val="22"/>
          <w:szCs w:val="22"/>
        </w:rPr>
      </w:pPr>
      <w:r w:rsidRPr="00C63FE0">
        <w:rPr>
          <w:rFonts w:cstheme="minorHAnsi"/>
          <w:sz w:val="22"/>
          <w:szCs w:val="22"/>
          <w:u w:val="single"/>
        </w:rPr>
        <w:t>Formatie</w:t>
      </w:r>
      <w:r w:rsidRPr="00C63FE0">
        <w:rPr>
          <w:rFonts w:cstheme="minorHAnsi"/>
          <w:sz w:val="22"/>
          <w:szCs w:val="22"/>
        </w:rPr>
        <w:t xml:space="preserve">: ‘t </w:t>
      </w:r>
      <w:r w:rsidR="00954C9B" w:rsidRPr="00C63FE0">
        <w:rPr>
          <w:rFonts w:cstheme="minorHAnsi"/>
          <w:sz w:val="22"/>
          <w:szCs w:val="22"/>
        </w:rPr>
        <w:t xml:space="preserve"> HHG krijgt voor volgend jaar (net als PM en Jok) 4 groepen bekostigd. Zij hebben meer leerlingen en daardoor zal het Jok een deel aan HHG geven.</w:t>
      </w:r>
    </w:p>
    <w:p w:rsidR="00954C9B" w:rsidRPr="00C63FE0" w:rsidRDefault="00954C9B" w:rsidP="0022693C">
      <w:pPr>
        <w:pStyle w:val="Lijstalinea"/>
        <w:numPr>
          <w:ilvl w:val="0"/>
          <w:numId w:val="7"/>
        </w:numPr>
        <w:suppressAutoHyphens/>
        <w:rPr>
          <w:rFonts w:cstheme="minorHAnsi"/>
          <w:sz w:val="22"/>
          <w:szCs w:val="22"/>
        </w:rPr>
      </w:pPr>
      <w:r w:rsidRPr="00C63FE0">
        <w:rPr>
          <w:rFonts w:cstheme="minorHAnsi"/>
          <w:sz w:val="22"/>
          <w:szCs w:val="22"/>
        </w:rPr>
        <w:t>Er komt een</w:t>
      </w:r>
      <w:r w:rsidRPr="00C63FE0">
        <w:rPr>
          <w:rFonts w:cstheme="minorHAnsi"/>
          <w:sz w:val="22"/>
          <w:szCs w:val="22"/>
          <w:u w:val="single"/>
        </w:rPr>
        <w:t xml:space="preserve"> LB functie voor Senior leraar basisonderwijs</w:t>
      </w:r>
      <w:r w:rsidRPr="00C63FE0">
        <w:rPr>
          <w:rFonts w:cstheme="minorHAnsi"/>
          <w:sz w:val="22"/>
          <w:szCs w:val="22"/>
        </w:rPr>
        <w:t>.  GMR heeft de functie omschrijving bekeken. Het komt nu eerst nog in het MT en vervolgens in de teams.</w:t>
      </w:r>
    </w:p>
    <w:p w:rsidR="00954C9B" w:rsidRPr="00C63FE0" w:rsidRDefault="00954C9B" w:rsidP="0022693C">
      <w:pPr>
        <w:pStyle w:val="Lijstalinea"/>
        <w:numPr>
          <w:ilvl w:val="0"/>
          <w:numId w:val="7"/>
        </w:numPr>
        <w:suppressAutoHyphens/>
        <w:rPr>
          <w:rFonts w:cstheme="minorHAnsi"/>
          <w:sz w:val="22"/>
          <w:szCs w:val="22"/>
        </w:rPr>
      </w:pPr>
      <w:r w:rsidRPr="00C63FE0">
        <w:rPr>
          <w:rFonts w:cstheme="minorHAnsi"/>
          <w:sz w:val="22"/>
          <w:szCs w:val="22"/>
        </w:rPr>
        <w:t xml:space="preserve">Het Jok is bezig </w:t>
      </w:r>
      <w:r w:rsidRPr="00C63FE0">
        <w:rPr>
          <w:rFonts w:cstheme="minorHAnsi"/>
          <w:sz w:val="22"/>
          <w:szCs w:val="22"/>
          <w:u w:val="single"/>
        </w:rPr>
        <w:t>met kansrijk combineren</w:t>
      </w:r>
      <w:r w:rsidRPr="00C63FE0">
        <w:rPr>
          <w:rFonts w:cstheme="minorHAnsi"/>
          <w:sz w:val="22"/>
          <w:szCs w:val="22"/>
        </w:rPr>
        <w:t xml:space="preserve">. D.w.z. dezelfde instructie geven aan verschillende groepen , met een aparte verwerking. Zij krijgen hier hulp bij van het </w:t>
      </w:r>
      <w:proofErr w:type="spellStart"/>
      <w:r w:rsidRPr="00C63FE0">
        <w:rPr>
          <w:rFonts w:cstheme="minorHAnsi"/>
          <w:sz w:val="22"/>
          <w:szCs w:val="22"/>
        </w:rPr>
        <w:t>Cedin</w:t>
      </w:r>
      <w:proofErr w:type="spellEnd"/>
      <w:r w:rsidRPr="00C63FE0">
        <w:rPr>
          <w:rFonts w:cstheme="minorHAnsi"/>
          <w:sz w:val="22"/>
          <w:szCs w:val="22"/>
        </w:rPr>
        <w:t>.</w:t>
      </w:r>
    </w:p>
    <w:p w:rsidR="00782E10" w:rsidRPr="00C63FE0" w:rsidRDefault="00782E10" w:rsidP="00D358CA">
      <w:pPr>
        <w:pStyle w:val="Koptekst"/>
        <w:rPr>
          <w:rFonts w:asciiTheme="minorHAnsi" w:hAnsiTheme="minorHAnsi" w:cstheme="minorHAnsi"/>
          <w:sz w:val="22"/>
          <w:szCs w:val="22"/>
          <w:lang w:val="en-US"/>
        </w:rPr>
      </w:pPr>
    </w:p>
    <w:p w:rsidR="00C0713D" w:rsidRPr="00C63FE0" w:rsidRDefault="00C0713D" w:rsidP="00D358CA">
      <w:pPr>
        <w:pStyle w:val="Duidelijkcitaat"/>
        <w:rPr>
          <w:rFonts w:asciiTheme="minorHAnsi" w:hAnsiTheme="minorHAnsi" w:cstheme="minorHAnsi"/>
          <w:color w:val="auto"/>
        </w:rPr>
      </w:pPr>
      <w:r w:rsidRPr="00C63FE0">
        <w:rPr>
          <w:rFonts w:asciiTheme="minorHAnsi" w:hAnsiTheme="minorHAnsi" w:cstheme="minorHAnsi"/>
          <w:color w:val="auto"/>
        </w:rPr>
        <w:t>Maart</w:t>
      </w:r>
    </w:p>
    <w:p w:rsidR="00C0713D" w:rsidRPr="00C63FE0" w:rsidRDefault="00C0713D" w:rsidP="00D358CA">
      <w:pPr>
        <w:pStyle w:val="Koptekst"/>
        <w:numPr>
          <w:ilvl w:val="0"/>
          <w:numId w:val="7"/>
        </w:numPr>
        <w:tabs>
          <w:tab w:val="clear" w:pos="4536"/>
          <w:tab w:val="clear" w:pos="9072"/>
          <w:tab w:val="left" w:pos="1005"/>
        </w:tabs>
        <w:rPr>
          <w:rFonts w:asciiTheme="minorHAnsi" w:hAnsiTheme="minorHAnsi" w:cstheme="minorHAnsi"/>
          <w:sz w:val="22"/>
          <w:szCs w:val="22"/>
          <w:lang w:val="en-US"/>
        </w:rPr>
      </w:pPr>
      <w:r w:rsidRPr="00C63FE0">
        <w:rPr>
          <w:rFonts w:asciiTheme="minorHAnsi" w:hAnsiTheme="minorHAnsi" w:cstheme="minorHAnsi"/>
          <w:sz w:val="22"/>
          <w:szCs w:val="22"/>
          <w:lang w:val="en-US"/>
        </w:rPr>
        <w:t xml:space="preserve">GMR </w:t>
      </w:r>
      <w:proofErr w:type="spellStart"/>
      <w:r w:rsidRPr="00C63FE0">
        <w:rPr>
          <w:rFonts w:asciiTheme="minorHAnsi" w:hAnsiTheme="minorHAnsi" w:cstheme="minorHAnsi"/>
          <w:sz w:val="22"/>
          <w:szCs w:val="22"/>
          <w:lang w:val="en-US"/>
        </w:rPr>
        <w:t>stemt</w:t>
      </w:r>
      <w:proofErr w:type="spellEnd"/>
      <w:r w:rsidRPr="00C63FE0">
        <w:rPr>
          <w:rFonts w:asciiTheme="minorHAnsi" w:hAnsiTheme="minorHAnsi" w:cstheme="minorHAnsi"/>
          <w:sz w:val="22"/>
          <w:szCs w:val="22"/>
          <w:lang w:val="en-US"/>
        </w:rPr>
        <w:t xml:space="preserve"> in met </w:t>
      </w:r>
      <w:r w:rsidRPr="00C63FE0">
        <w:rPr>
          <w:rFonts w:asciiTheme="minorHAnsi" w:hAnsiTheme="minorHAnsi" w:cstheme="minorHAnsi"/>
          <w:sz w:val="22"/>
          <w:szCs w:val="22"/>
          <w:u w:val="single"/>
          <w:lang w:val="en-US"/>
        </w:rPr>
        <w:t xml:space="preserve"> </w:t>
      </w:r>
      <w:proofErr w:type="spellStart"/>
      <w:r w:rsidRPr="00C63FE0">
        <w:rPr>
          <w:rFonts w:asciiTheme="minorHAnsi" w:hAnsiTheme="minorHAnsi" w:cstheme="minorHAnsi"/>
          <w:sz w:val="22"/>
          <w:szCs w:val="22"/>
          <w:u w:val="single"/>
          <w:lang w:val="en-US"/>
        </w:rPr>
        <w:t>Functiebeschrijving</w:t>
      </w:r>
      <w:proofErr w:type="spellEnd"/>
      <w:r w:rsidRPr="00C63FE0">
        <w:rPr>
          <w:rFonts w:asciiTheme="minorHAnsi" w:hAnsiTheme="minorHAnsi" w:cstheme="minorHAnsi"/>
          <w:sz w:val="22"/>
          <w:szCs w:val="22"/>
          <w:u w:val="single"/>
          <w:lang w:val="en-US"/>
        </w:rPr>
        <w:t xml:space="preserve"> senior </w:t>
      </w:r>
      <w:proofErr w:type="spellStart"/>
      <w:r w:rsidRPr="00C63FE0">
        <w:rPr>
          <w:rFonts w:asciiTheme="minorHAnsi" w:hAnsiTheme="minorHAnsi" w:cstheme="minorHAnsi"/>
          <w:sz w:val="22"/>
          <w:szCs w:val="22"/>
          <w:u w:val="single"/>
          <w:lang w:val="en-US"/>
        </w:rPr>
        <w:t>leraar</w:t>
      </w:r>
      <w:proofErr w:type="spellEnd"/>
      <w:r w:rsidRPr="00C63FE0">
        <w:rPr>
          <w:rFonts w:asciiTheme="minorHAnsi" w:hAnsiTheme="minorHAnsi" w:cstheme="minorHAnsi"/>
          <w:sz w:val="22"/>
          <w:szCs w:val="22"/>
          <w:lang w:val="en-US"/>
        </w:rPr>
        <w:t xml:space="preserve">. </w:t>
      </w:r>
    </w:p>
    <w:p w:rsidR="00C0713D" w:rsidRPr="00C63FE0" w:rsidRDefault="00C0713D" w:rsidP="00D358CA">
      <w:pPr>
        <w:pStyle w:val="Koptekst"/>
        <w:numPr>
          <w:ilvl w:val="0"/>
          <w:numId w:val="7"/>
        </w:numPr>
        <w:tabs>
          <w:tab w:val="clear" w:pos="4536"/>
          <w:tab w:val="clear" w:pos="9072"/>
          <w:tab w:val="left" w:pos="1005"/>
        </w:tabs>
        <w:rPr>
          <w:rFonts w:asciiTheme="minorHAnsi" w:hAnsiTheme="minorHAnsi" w:cstheme="minorHAnsi"/>
          <w:sz w:val="22"/>
          <w:szCs w:val="22"/>
          <w:lang w:val="en-US"/>
        </w:rPr>
      </w:pPr>
      <w:r w:rsidRPr="00C63FE0">
        <w:rPr>
          <w:rFonts w:asciiTheme="minorHAnsi" w:hAnsiTheme="minorHAnsi" w:cstheme="minorHAnsi"/>
          <w:sz w:val="22"/>
          <w:szCs w:val="22"/>
          <w:lang w:val="en-US"/>
        </w:rPr>
        <w:t xml:space="preserve">Het </w:t>
      </w:r>
      <w:proofErr w:type="spellStart"/>
      <w:r w:rsidRPr="00C63FE0">
        <w:rPr>
          <w:rFonts w:asciiTheme="minorHAnsi" w:hAnsiTheme="minorHAnsi" w:cstheme="minorHAnsi"/>
          <w:sz w:val="22"/>
          <w:szCs w:val="22"/>
          <w:lang w:val="en-US"/>
        </w:rPr>
        <w:t>scholingsbeleidsplan</w:t>
      </w:r>
      <w:proofErr w:type="spellEnd"/>
      <w:r w:rsidRPr="00C63FE0">
        <w:rPr>
          <w:rFonts w:asciiTheme="minorHAnsi" w:hAnsiTheme="minorHAnsi" w:cstheme="minorHAnsi"/>
          <w:sz w:val="22"/>
          <w:szCs w:val="22"/>
          <w:lang w:val="en-US"/>
        </w:rPr>
        <w:t xml:space="preserve"> is </w:t>
      </w:r>
      <w:proofErr w:type="spellStart"/>
      <w:r w:rsidRPr="00C63FE0">
        <w:rPr>
          <w:rFonts w:asciiTheme="minorHAnsi" w:hAnsiTheme="minorHAnsi" w:cstheme="minorHAnsi"/>
          <w:sz w:val="22"/>
          <w:szCs w:val="22"/>
          <w:lang w:val="en-US"/>
        </w:rPr>
        <w:t>besproken</w:t>
      </w:r>
      <w:proofErr w:type="spellEnd"/>
      <w:r w:rsidRPr="00C63FE0">
        <w:rPr>
          <w:rFonts w:asciiTheme="minorHAnsi" w:hAnsiTheme="minorHAnsi" w:cstheme="minorHAnsi"/>
          <w:sz w:val="22"/>
          <w:szCs w:val="22"/>
          <w:lang w:val="en-US"/>
        </w:rPr>
        <w:t xml:space="preserve"> .</w:t>
      </w:r>
    </w:p>
    <w:p w:rsidR="00C0713D" w:rsidRDefault="00C0713D" w:rsidP="00D358CA">
      <w:pPr>
        <w:pStyle w:val="Koptekst"/>
        <w:rPr>
          <w:rFonts w:asciiTheme="minorHAnsi" w:hAnsiTheme="minorHAnsi" w:cstheme="minorHAnsi"/>
          <w:sz w:val="22"/>
          <w:szCs w:val="22"/>
          <w:lang w:val="en-US"/>
        </w:rPr>
      </w:pPr>
    </w:p>
    <w:p w:rsidR="00C63FE0" w:rsidRDefault="00C63FE0" w:rsidP="00D358CA">
      <w:pPr>
        <w:pStyle w:val="Koptekst"/>
        <w:rPr>
          <w:rFonts w:asciiTheme="minorHAnsi" w:hAnsiTheme="minorHAnsi" w:cstheme="minorHAnsi"/>
          <w:sz w:val="22"/>
          <w:szCs w:val="22"/>
          <w:lang w:val="en-US"/>
        </w:rPr>
      </w:pPr>
    </w:p>
    <w:p w:rsidR="00C63FE0" w:rsidRPr="00C63FE0" w:rsidRDefault="00C63FE0" w:rsidP="00D358CA">
      <w:pPr>
        <w:pStyle w:val="Koptekst"/>
        <w:rPr>
          <w:rFonts w:asciiTheme="minorHAnsi" w:hAnsiTheme="minorHAnsi" w:cstheme="minorHAnsi"/>
          <w:sz w:val="22"/>
          <w:szCs w:val="22"/>
          <w:lang w:val="en-US"/>
        </w:rPr>
      </w:pPr>
    </w:p>
    <w:p w:rsidR="00782E10" w:rsidRPr="00C63FE0" w:rsidRDefault="00FE64C2" w:rsidP="00D358CA">
      <w:pPr>
        <w:pStyle w:val="Duidelijkcitaat"/>
        <w:rPr>
          <w:rFonts w:asciiTheme="minorHAnsi" w:hAnsiTheme="minorHAnsi" w:cstheme="minorHAnsi"/>
          <w:color w:val="auto"/>
        </w:rPr>
      </w:pPr>
      <w:r w:rsidRPr="00C63FE0">
        <w:rPr>
          <w:rFonts w:asciiTheme="minorHAnsi" w:hAnsiTheme="minorHAnsi" w:cstheme="minorHAnsi"/>
          <w:color w:val="auto"/>
        </w:rPr>
        <w:lastRenderedPageBreak/>
        <w:t>April</w:t>
      </w:r>
    </w:p>
    <w:p w:rsidR="00BE5CEB" w:rsidRDefault="00BE5CEB" w:rsidP="00D358CA">
      <w:pPr>
        <w:pStyle w:val="Koptekst"/>
        <w:numPr>
          <w:ilvl w:val="0"/>
          <w:numId w:val="7"/>
        </w:numPr>
        <w:rPr>
          <w:rFonts w:asciiTheme="minorHAnsi" w:hAnsiTheme="minorHAnsi" w:cstheme="minorHAnsi"/>
          <w:sz w:val="22"/>
          <w:szCs w:val="22"/>
        </w:rPr>
      </w:pPr>
      <w:r>
        <w:rPr>
          <w:rFonts w:asciiTheme="minorHAnsi" w:hAnsiTheme="minorHAnsi" w:cstheme="minorHAnsi"/>
          <w:sz w:val="22"/>
          <w:szCs w:val="22"/>
        </w:rPr>
        <w:t>EH, PM, lid van OPR (</w:t>
      </w:r>
      <w:proofErr w:type="spellStart"/>
      <w:r>
        <w:rPr>
          <w:rFonts w:asciiTheme="minorHAnsi" w:hAnsiTheme="minorHAnsi" w:cstheme="minorHAnsi"/>
          <w:sz w:val="22"/>
          <w:szCs w:val="22"/>
        </w:rPr>
        <w:t>Ondersteunings</w:t>
      </w:r>
      <w:proofErr w:type="spellEnd"/>
      <w:r>
        <w:rPr>
          <w:rFonts w:asciiTheme="minorHAnsi" w:hAnsiTheme="minorHAnsi" w:cstheme="minorHAnsi"/>
          <w:sz w:val="22"/>
          <w:szCs w:val="22"/>
        </w:rPr>
        <w:t xml:space="preserve"> Plan Raad) , doet verslag van gang van zaken in die raad en vertelt wat de GMR kan betekenen voor haar. </w:t>
      </w:r>
    </w:p>
    <w:p w:rsidR="001E2F0C" w:rsidRPr="00C63FE0" w:rsidRDefault="00C0713D" w:rsidP="00D358CA">
      <w:pPr>
        <w:pStyle w:val="Koptekst"/>
        <w:numPr>
          <w:ilvl w:val="0"/>
          <w:numId w:val="7"/>
        </w:numPr>
        <w:rPr>
          <w:rFonts w:asciiTheme="minorHAnsi" w:hAnsiTheme="minorHAnsi" w:cstheme="minorHAnsi"/>
          <w:sz w:val="22"/>
          <w:szCs w:val="22"/>
        </w:rPr>
      </w:pPr>
      <w:r w:rsidRPr="00C63FE0">
        <w:rPr>
          <w:rFonts w:asciiTheme="minorHAnsi" w:hAnsiTheme="minorHAnsi" w:cstheme="minorHAnsi"/>
          <w:sz w:val="22"/>
          <w:szCs w:val="22"/>
        </w:rPr>
        <w:t xml:space="preserve">De GMR stemt in met het </w:t>
      </w:r>
      <w:proofErr w:type="spellStart"/>
      <w:r w:rsidRPr="00C63FE0">
        <w:rPr>
          <w:rFonts w:asciiTheme="minorHAnsi" w:hAnsiTheme="minorHAnsi" w:cstheme="minorHAnsi"/>
          <w:sz w:val="22"/>
          <w:szCs w:val="22"/>
        </w:rPr>
        <w:t>h</w:t>
      </w:r>
      <w:r w:rsidR="00FE64C2" w:rsidRPr="00C63FE0">
        <w:rPr>
          <w:rFonts w:asciiTheme="minorHAnsi" w:hAnsiTheme="minorHAnsi" w:cstheme="minorHAnsi"/>
          <w:sz w:val="22"/>
          <w:szCs w:val="22"/>
        </w:rPr>
        <w:t>et</w:t>
      </w:r>
      <w:proofErr w:type="spellEnd"/>
      <w:r w:rsidR="00FE64C2" w:rsidRPr="00C63FE0">
        <w:rPr>
          <w:rFonts w:asciiTheme="minorHAnsi" w:hAnsiTheme="minorHAnsi" w:cstheme="minorHAnsi"/>
          <w:sz w:val="22"/>
          <w:szCs w:val="22"/>
        </w:rPr>
        <w:t xml:space="preserve"> </w:t>
      </w:r>
      <w:proofErr w:type="spellStart"/>
      <w:r w:rsidR="00FE64C2" w:rsidRPr="00C63FE0">
        <w:rPr>
          <w:rFonts w:asciiTheme="minorHAnsi" w:hAnsiTheme="minorHAnsi" w:cstheme="minorHAnsi"/>
          <w:sz w:val="22"/>
          <w:szCs w:val="22"/>
        </w:rPr>
        <w:t>b</w:t>
      </w:r>
      <w:r w:rsidR="001E2F0C" w:rsidRPr="00C63FE0">
        <w:rPr>
          <w:rFonts w:asciiTheme="minorHAnsi" w:hAnsiTheme="minorHAnsi" w:cstheme="minorHAnsi"/>
          <w:sz w:val="22"/>
          <w:szCs w:val="22"/>
          <w:u w:val="single"/>
        </w:rPr>
        <w:t>estuur</w:t>
      </w:r>
      <w:r w:rsidR="00FE64C2" w:rsidRPr="00C63FE0">
        <w:rPr>
          <w:rFonts w:asciiTheme="minorHAnsi" w:hAnsiTheme="minorHAnsi" w:cstheme="minorHAnsi"/>
          <w:sz w:val="22"/>
          <w:szCs w:val="22"/>
          <w:u w:val="single"/>
        </w:rPr>
        <w:t>s</w:t>
      </w:r>
      <w:proofErr w:type="spellEnd"/>
      <w:r w:rsidR="001E2F0C" w:rsidRPr="00C63FE0">
        <w:rPr>
          <w:rFonts w:asciiTheme="minorHAnsi" w:hAnsiTheme="minorHAnsi" w:cstheme="minorHAnsi"/>
          <w:sz w:val="22"/>
          <w:szCs w:val="22"/>
          <w:u w:val="single"/>
        </w:rPr>
        <w:t xml:space="preserve"> formatieplan</w:t>
      </w:r>
      <w:r w:rsidR="00D358CA" w:rsidRPr="00C63FE0">
        <w:rPr>
          <w:rFonts w:asciiTheme="minorHAnsi" w:hAnsiTheme="minorHAnsi" w:cstheme="minorHAnsi"/>
          <w:sz w:val="22"/>
          <w:szCs w:val="22"/>
          <w:u w:val="single"/>
        </w:rPr>
        <w:t>.</w:t>
      </w:r>
    </w:p>
    <w:p w:rsidR="00D358CA" w:rsidRPr="00C63FE0" w:rsidRDefault="00D358CA" w:rsidP="00D358CA">
      <w:pPr>
        <w:pStyle w:val="Koptekst"/>
        <w:ind w:left="405"/>
        <w:rPr>
          <w:rFonts w:asciiTheme="minorHAnsi" w:hAnsiTheme="minorHAnsi" w:cstheme="minorHAnsi"/>
          <w:sz w:val="22"/>
          <w:szCs w:val="22"/>
        </w:rPr>
      </w:pPr>
    </w:p>
    <w:p w:rsidR="00FE64C2" w:rsidRPr="00C63FE0" w:rsidRDefault="00FE64C2" w:rsidP="00D358CA">
      <w:pPr>
        <w:pStyle w:val="Koptekst"/>
        <w:numPr>
          <w:ilvl w:val="0"/>
          <w:numId w:val="7"/>
        </w:numPr>
        <w:tabs>
          <w:tab w:val="clear" w:pos="4536"/>
          <w:tab w:val="clear" w:pos="9072"/>
        </w:tabs>
        <w:rPr>
          <w:rFonts w:asciiTheme="minorHAnsi" w:hAnsiTheme="minorHAnsi" w:cstheme="minorHAnsi"/>
          <w:sz w:val="22"/>
          <w:szCs w:val="22"/>
        </w:rPr>
      </w:pPr>
      <w:r w:rsidRPr="00C63FE0">
        <w:rPr>
          <w:rFonts w:asciiTheme="minorHAnsi" w:hAnsiTheme="minorHAnsi" w:cstheme="minorHAnsi"/>
          <w:sz w:val="22"/>
          <w:szCs w:val="22"/>
        </w:rPr>
        <w:t xml:space="preserve">OJ doet verslag van </w:t>
      </w:r>
      <w:r w:rsidRPr="00C63FE0">
        <w:rPr>
          <w:rFonts w:asciiTheme="minorHAnsi" w:hAnsiTheme="minorHAnsi" w:cstheme="minorHAnsi"/>
          <w:sz w:val="22"/>
          <w:szCs w:val="22"/>
          <w:u w:val="single"/>
        </w:rPr>
        <w:t xml:space="preserve">bevindingen van ouders </w:t>
      </w:r>
      <w:proofErr w:type="spellStart"/>
      <w:r w:rsidRPr="00C63FE0">
        <w:rPr>
          <w:rFonts w:asciiTheme="minorHAnsi" w:hAnsiTheme="minorHAnsi" w:cstheme="minorHAnsi"/>
          <w:sz w:val="22"/>
          <w:szCs w:val="22"/>
          <w:u w:val="single"/>
        </w:rPr>
        <w:t>tav</w:t>
      </w:r>
      <w:proofErr w:type="spellEnd"/>
      <w:r w:rsidRPr="00C63FE0">
        <w:rPr>
          <w:rFonts w:asciiTheme="minorHAnsi" w:hAnsiTheme="minorHAnsi" w:cstheme="minorHAnsi"/>
          <w:sz w:val="22"/>
          <w:szCs w:val="22"/>
          <w:u w:val="single"/>
        </w:rPr>
        <w:t xml:space="preserve"> continurooster ’t Jok</w:t>
      </w:r>
      <w:r w:rsidRPr="00C63FE0">
        <w:rPr>
          <w:rFonts w:asciiTheme="minorHAnsi" w:hAnsiTheme="minorHAnsi" w:cstheme="minorHAnsi"/>
          <w:sz w:val="22"/>
          <w:szCs w:val="22"/>
        </w:rPr>
        <w:t xml:space="preserve"> :</w:t>
      </w:r>
    </w:p>
    <w:p w:rsidR="00FE64C2" w:rsidRPr="00C63FE0" w:rsidRDefault="00FE64C2" w:rsidP="00D358CA">
      <w:pPr>
        <w:pStyle w:val="Koptekst"/>
        <w:numPr>
          <w:ilvl w:val="0"/>
          <w:numId w:val="12"/>
        </w:numPr>
        <w:tabs>
          <w:tab w:val="clear" w:pos="4536"/>
          <w:tab w:val="clear" w:pos="9072"/>
        </w:tabs>
        <w:rPr>
          <w:rFonts w:asciiTheme="minorHAnsi" w:hAnsiTheme="minorHAnsi" w:cstheme="minorHAnsi"/>
          <w:sz w:val="22"/>
          <w:szCs w:val="22"/>
        </w:rPr>
      </w:pPr>
      <w:r w:rsidRPr="00C63FE0">
        <w:rPr>
          <w:rFonts w:asciiTheme="minorHAnsi" w:hAnsiTheme="minorHAnsi" w:cstheme="minorHAnsi"/>
          <w:sz w:val="22"/>
          <w:szCs w:val="22"/>
        </w:rPr>
        <w:t>Dit rooster bevalt zeer goed</w:t>
      </w:r>
    </w:p>
    <w:p w:rsidR="00FE64C2" w:rsidRPr="00C63FE0" w:rsidRDefault="00FE64C2" w:rsidP="00D358CA">
      <w:pPr>
        <w:pStyle w:val="Koptekst"/>
        <w:numPr>
          <w:ilvl w:val="0"/>
          <w:numId w:val="12"/>
        </w:numPr>
        <w:tabs>
          <w:tab w:val="clear" w:pos="4536"/>
          <w:tab w:val="clear" w:pos="9072"/>
        </w:tabs>
        <w:rPr>
          <w:rFonts w:asciiTheme="minorHAnsi" w:hAnsiTheme="minorHAnsi" w:cstheme="minorHAnsi"/>
          <w:sz w:val="22"/>
          <w:szCs w:val="22"/>
        </w:rPr>
      </w:pPr>
      <w:r w:rsidRPr="00C63FE0">
        <w:rPr>
          <w:rFonts w:asciiTheme="minorHAnsi" w:hAnsiTheme="minorHAnsi" w:cstheme="minorHAnsi"/>
          <w:sz w:val="22"/>
          <w:szCs w:val="22"/>
        </w:rPr>
        <w:t>Voor de kinderen  is 1 keer per dag naar school duidelijk en het bevalt hen over het algemeen goed .</w:t>
      </w:r>
    </w:p>
    <w:p w:rsidR="005F2628" w:rsidRPr="00C63FE0" w:rsidRDefault="00FE64C2" w:rsidP="00D358CA">
      <w:pPr>
        <w:pStyle w:val="Koptekst"/>
        <w:numPr>
          <w:ilvl w:val="0"/>
          <w:numId w:val="8"/>
        </w:numPr>
        <w:tabs>
          <w:tab w:val="clear" w:pos="4536"/>
          <w:tab w:val="clear" w:pos="9072"/>
        </w:tabs>
        <w:rPr>
          <w:rFonts w:asciiTheme="minorHAnsi" w:hAnsiTheme="minorHAnsi" w:cstheme="minorHAnsi"/>
          <w:sz w:val="22"/>
          <w:szCs w:val="22"/>
        </w:rPr>
      </w:pPr>
      <w:r w:rsidRPr="00C63FE0">
        <w:rPr>
          <w:rFonts w:asciiTheme="minorHAnsi" w:hAnsiTheme="minorHAnsi" w:cstheme="minorHAnsi"/>
          <w:sz w:val="22"/>
          <w:szCs w:val="22"/>
        </w:rPr>
        <w:t xml:space="preserve">Ouders hebben nu 4/5 dagen van 0830-1400  tijd voor werk </w:t>
      </w:r>
      <w:proofErr w:type="spellStart"/>
      <w:r w:rsidRPr="00C63FE0">
        <w:rPr>
          <w:rFonts w:asciiTheme="minorHAnsi" w:hAnsiTheme="minorHAnsi" w:cstheme="minorHAnsi"/>
          <w:sz w:val="22"/>
          <w:szCs w:val="22"/>
        </w:rPr>
        <w:t>oid</w:t>
      </w:r>
      <w:proofErr w:type="spellEnd"/>
      <w:r w:rsidRPr="00C63FE0">
        <w:rPr>
          <w:rFonts w:asciiTheme="minorHAnsi" w:hAnsiTheme="minorHAnsi" w:cstheme="minorHAnsi"/>
          <w:sz w:val="22"/>
          <w:szCs w:val="22"/>
        </w:rPr>
        <w:t>.</w:t>
      </w:r>
    </w:p>
    <w:p w:rsidR="00FE64C2" w:rsidRPr="00C63FE0" w:rsidRDefault="00FE64C2" w:rsidP="00D358CA">
      <w:pPr>
        <w:pStyle w:val="Koptekst"/>
        <w:numPr>
          <w:ilvl w:val="0"/>
          <w:numId w:val="7"/>
        </w:numPr>
        <w:tabs>
          <w:tab w:val="clear" w:pos="4536"/>
          <w:tab w:val="clear" w:pos="9072"/>
        </w:tabs>
        <w:rPr>
          <w:rFonts w:asciiTheme="minorHAnsi" w:hAnsiTheme="minorHAnsi" w:cstheme="minorHAnsi"/>
          <w:sz w:val="22"/>
          <w:szCs w:val="22"/>
        </w:rPr>
      </w:pPr>
      <w:r w:rsidRPr="00C63FE0">
        <w:rPr>
          <w:rFonts w:asciiTheme="minorHAnsi" w:hAnsiTheme="minorHAnsi" w:cstheme="minorHAnsi"/>
          <w:sz w:val="22"/>
          <w:szCs w:val="22"/>
        </w:rPr>
        <w:t>GMR neemt kennis van sociaal jaarverslag.</w:t>
      </w:r>
    </w:p>
    <w:p w:rsidR="00977887" w:rsidRPr="00C63FE0" w:rsidRDefault="00394F1C" w:rsidP="00D358CA">
      <w:pPr>
        <w:pStyle w:val="Duidelijkcitaat"/>
        <w:rPr>
          <w:rFonts w:asciiTheme="minorHAnsi" w:eastAsia="Times New Roman" w:hAnsiTheme="minorHAnsi" w:cstheme="minorHAnsi"/>
          <w:color w:val="auto"/>
        </w:rPr>
      </w:pPr>
      <w:r w:rsidRPr="00C63FE0">
        <w:rPr>
          <w:rFonts w:asciiTheme="minorHAnsi" w:hAnsiTheme="minorHAnsi" w:cstheme="minorHAnsi"/>
          <w:color w:val="auto"/>
        </w:rPr>
        <w:t>Ju</w:t>
      </w:r>
      <w:r w:rsidR="00954C9B" w:rsidRPr="00C63FE0">
        <w:rPr>
          <w:rFonts w:asciiTheme="minorHAnsi" w:hAnsiTheme="minorHAnsi" w:cstheme="minorHAnsi"/>
          <w:color w:val="auto"/>
        </w:rPr>
        <w:t>ni</w:t>
      </w:r>
    </w:p>
    <w:p w:rsidR="0022693C" w:rsidRPr="00C63FE0" w:rsidRDefault="00954C9B" w:rsidP="0022693C">
      <w:pPr>
        <w:pStyle w:val="Lijstalinea"/>
        <w:numPr>
          <w:ilvl w:val="0"/>
          <w:numId w:val="7"/>
        </w:numPr>
        <w:rPr>
          <w:rFonts w:eastAsia="Times New Roman" w:cstheme="minorHAnsi"/>
          <w:sz w:val="22"/>
          <w:szCs w:val="22"/>
        </w:rPr>
      </w:pPr>
      <w:proofErr w:type="spellStart"/>
      <w:r w:rsidRPr="00C63FE0">
        <w:rPr>
          <w:rFonts w:eastAsia="Times New Roman" w:cstheme="minorHAnsi"/>
          <w:sz w:val="22"/>
          <w:szCs w:val="22"/>
          <w:u w:val="single"/>
        </w:rPr>
        <w:t>Quickscan</w:t>
      </w:r>
      <w:proofErr w:type="spellEnd"/>
      <w:r w:rsidRPr="00C63FE0">
        <w:rPr>
          <w:rFonts w:eastAsia="Times New Roman" w:cstheme="minorHAnsi"/>
          <w:sz w:val="22"/>
          <w:szCs w:val="22"/>
          <w:u w:val="single"/>
        </w:rPr>
        <w:t>:</w:t>
      </w:r>
      <w:r w:rsidRPr="00C63FE0">
        <w:rPr>
          <w:rFonts w:eastAsia="Times New Roman" w:cstheme="minorHAnsi"/>
          <w:sz w:val="22"/>
          <w:szCs w:val="22"/>
        </w:rPr>
        <w:t xml:space="preserve"> De </w:t>
      </w:r>
      <w:proofErr w:type="spellStart"/>
      <w:r w:rsidRPr="00C63FE0">
        <w:rPr>
          <w:rFonts w:eastAsia="Times New Roman" w:cstheme="minorHAnsi"/>
          <w:sz w:val="22"/>
          <w:szCs w:val="22"/>
        </w:rPr>
        <w:t>quickscan</w:t>
      </w:r>
      <w:proofErr w:type="spellEnd"/>
      <w:r w:rsidRPr="00C63FE0">
        <w:rPr>
          <w:rFonts w:eastAsia="Times New Roman" w:cstheme="minorHAnsi"/>
          <w:sz w:val="22"/>
          <w:szCs w:val="22"/>
        </w:rPr>
        <w:t xml:space="preserve"> (</w:t>
      </w:r>
      <w:proofErr w:type="spellStart"/>
      <w:r w:rsidRPr="00C63FE0">
        <w:rPr>
          <w:rFonts w:eastAsia="Times New Roman" w:cstheme="minorHAnsi"/>
          <w:sz w:val="22"/>
          <w:szCs w:val="22"/>
        </w:rPr>
        <w:t>Arbomeester</w:t>
      </w:r>
      <w:proofErr w:type="spellEnd"/>
      <w:r w:rsidRPr="00C63FE0">
        <w:rPr>
          <w:rFonts w:eastAsia="Times New Roman" w:cstheme="minorHAnsi"/>
          <w:sz w:val="22"/>
          <w:szCs w:val="22"/>
        </w:rPr>
        <w:t xml:space="preserve"> 2) is afgenomen in het kader van de subsidie van het vervangingsfonds.</w:t>
      </w:r>
      <w:r w:rsidR="00037118" w:rsidRPr="00C63FE0">
        <w:rPr>
          <w:rFonts w:eastAsia="Times New Roman" w:cstheme="minorHAnsi"/>
          <w:sz w:val="22"/>
          <w:szCs w:val="22"/>
        </w:rPr>
        <w:t xml:space="preserve"> </w:t>
      </w:r>
      <w:r w:rsidR="00C63FE0">
        <w:rPr>
          <w:rFonts w:eastAsia="Times New Roman" w:cstheme="minorHAnsi"/>
          <w:sz w:val="22"/>
          <w:szCs w:val="22"/>
        </w:rPr>
        <w:t xml:space="preserve"> Het personeel</w:t>
      </w:r>
      <w:r w:rsidRPr="00C63FE0">
        <w:rPr>
          <w:rFonts w:eastAsia="Times New Roman" w:cstheme="minorHAnsi"/>
          <w:sz w:val="22"/>
          <w:szCs w:val="22"/>
        </w:rPr>
        <w:t xml:space="preserve"> is gevraagd die een aantal maanden geleden in te vullen. In het najaar wordt hij nogmaals afgenomen. Inhoudelijk biedt de </w:t>
      </w:r>
      <w:proofErr w:type="spellStart"/>
      <w:r w:rsidRPr="00C63FE0">
        <w:rPr>
          <w:rFonts w:eastAsia="Times New Roman" w:cstheme="minorHAnsi"/>
          <w:sz w:val="22"/>
          <w:szCs w:val="22"/>
        </w:rPr>
        <w:t>quickscan</w:t>
      </w:r>
      <w:proofErr w:type="spellEnd"/>
      <w:r w:rsidRPr="00C63FE0">
        <w:rPr>
          <w:rFonts w:eastAsia="Times New Roman" w:cstheme="minorHAnsi"/>
          <w:sz w:val="22"/>
          <w:szCs w:val="22"/>
        </w:rPr>
        <w:t xml:space="preserve"> mogelijkheden om het gesprek met elkaar aan te gaan. Volgend jaar wordt de dan afgenomen </w:t>
      </w:r>
      <w:proofErr w:type="spellStart"/>
      <w:r w:rsidRPr="00C63FE0">
        <w:rPr>
          <w:rFonts w:eastAsia="Times New Roman" w:cstheme="minorHAnsi"/>
          <w:sz w:val="22"/>
          <w:szCs w:val="22"/>
        </w:rPr>
        <w:t>quicks</w:t>
      </w:r>
      <w:r w:rsidR="0022693C" w:rsidRPr="00C63FE0">
        <w:rPr>
          <w:rFonts w:eastAsia="Times New Roman" w:cstheme="minorHAnsi"/>
          <w:sz w:val="22"/>
          <w:szCs w:val="22"/>
        </w:rPr>
        <w:t>can</w:t>
      </w:r>
      <w:proofErr w:type="spellEnd"/>
      <w:r w:rsidR="0022693C" w:rsidRPr="00C63FE0">
        <w:rPr>
          <w:rFonts w:eastAsia="Times New Roman" w:cstheme="minorHAnsi"/>
          <w:sz w:val="22"/>
          <w:szCs w:val="22"/>
        </w:rPr>
        <w:t xml:space="preserve"> ook met de teams besproken.</w:t>
      </w:r>
    </w:p>
    <w:p w:rsidR="0022693C" w:rsidRPr="00C63FE0" w:rsidRDefault="00954C9B" w:rsidP="0022693C">
      <w:pPr>
        <w:pStyle w:val="Lijstalinea"/>
        <w:numPr>
          <w:ilvl w:val="0"/>
          <w:numId w:val="7"/>
        </w:numPr>
        <w:rPr>
          <w:rFonts w:eastAsia="Times New Roman" w:cstheme="minorHAnsi"/>
          <w:sz w:val="22"/>
          <w:szCs w:val="22"/>
        </w:rPr>
      </w:pPr>
      <w:proofErr w:type="spellStart"/>
      <w:r w:rsidRPr="00C63FE0">
        <w:rPr>
          <w:rFonts w:eastAsia="Times New Roman" w:cstheme="minorHAnsi"/>
          <w:b/>
          <w:sz w:val="22"/>
          <w:szCs w:val="22"/>
          <w:u w:val="single"/>
        </w:rPr>
        <w:t>Pluskla</w:t>
      </w:r>
      <w:r w:rsidRPr="00C63FE0">
        <w:rPr>
          <w:rFonts w:eastAsia="Times New Roman" w:cstheme="minorHAnsi"/>
          <w:sz w:val="22"/>
          <w:szCs w:val="22"/>
          <w:u w:val="single"/>
        </w:rPr>
        <w:t>s</w:t>
      </w:r>
      <w:proofErr w:type="spellEnd"/>
      <w:r w:rsidRPr="00C63FE0">
        <w:rPr>
          <w:rFonts w:eastAsia="Times New Roman" w:cstheme="minorHAnsi"/>
          <w:sz w:val="22"/>
          <w:szCs w:val="22"/>
          <w:u w:val="single"/>
        </w:rPr>
        <w:t xml:space="preserve"> praktijk</w:t>
      </w:r>
      <w:r w:rsidRPr="00C63FE0">
        <w:rPr>
          <w:rFonts w:eastAsia="Times New Roman" w:cstheme="minorHAnsi"/>
          <w:sz w:val="22"/>
          <w:szCs w:val="22"/>
        </w:rPr>
        <w:t xml:space="preserve">. Vanaf augustus 2015 wil men met een </w:t>
      </w:r>
      <w:proofErr w:type="spellStart"/>
      <w:r w:rsidRPr="00C63FE0">
        <w:rPr>
          <w:rFonts w:eastAsia="Times New Roman" w:cstheme="minorHAnsi"/>
          <w:sz w:val="22"/>
          <w:szCs w:val="22"/>
        </w:rPr>
        <w:t>bovenschoolse</w:t>
      </w:r>
      <w:proofErr w:type="spellEnd"/>
      <w:r w:rsidRPr="00C63FE0">
        <w:rPr>
          <w:rFonts w:eastAsia="Times New Roman" w:cstheme="minorHAnsi"/>
          <w:sz w:val="22"/>
          <w:szCs w:val="22"/>
        </w:rPr>
        <w:t xml:space="preserve"> </w:t>
      </w:r>
      <w:proofErr w:type="spellStart"/>
      <w:r w:rsidRPr="00C63FE0">
        <w:rPr>
          <w:rFonts w:eastAsia="Times New Roman" w:cstheme="minorHAnsi"/>
          <w:sz w:val="22"/>
          <w:szCs w:val="22"/>
        </w:rPr>
        <w:t>Plusklas</w:t>
      </w:r>
      <w:proofErr w:type="spellEnd"/>
      <w:r w:rsidRPr="00C63FE0">
        <w:rPr>
          <w:rFonts w:eastAsia="Times New Roman" w:cstheme="minorHAnsi"/>
          <w:sz w:val="22"/>
          <w:szCs w:val="22"/>
        </w:rPr>
        <w:t xml:space="preserve"> Praktijk starten. Leerlingen die hier heen kunnen hebben op grond van hun talenten en prestaties een andere uitdaging nodig met betrekking tot het leerstofaanbod. Het zou om ongeveer 10 ll. kunnen gaan. Er wordt gestart met kinderen uit groep 5/8. De GMR heeft met het beleidsstuk ingestemd.</w:t>
      </w:r>
      <w:r w:rsidRPr="00C63FE0">
        <w:rPr>
          <w:rFonts w:eastAsia="Times New Roman" w:cstheme="minorHAnsi"/>
          <w:sz w:val="22"/>
          <w:szCs w:val="22"/>
        </w:rPr>
        <w:br/>
        <w:t xml:space="preserve">In het bestuurlijk jaarplan 2015 – 2016 staan de borgingstrajecten voor het komende jaar. </w:t>
      </w:r>
      <w:r w:rsidR="0022693C" w:rsidRPr="00C63FE0">
        <w:rPr>
          <w:rFonts w:eastAsia="Times New Roman" w:cstheme="minorHAnsi"/>
          <w:sz w:val="22"/>
          <w:szCs w:val="22"/>
        </w:rPr>
        <w:t>De GMR heeft hiermee ingestemd.</w:t>
      </w:r>
    </w:p>
    <w:p w:rsidR="00977887" w:rsidRPr="00C63FE0" w:rsidRDefault="00954C9B" w:rsidP="0022693C">
      <w:pPr>
        <w:pStyle w:val="Lijstalinea"/>
        <w:numPr>
          <w:ilvl w:val="0"/>
          <w:numId w:val="7"/>
        </w:numPr>
        <w:rPr>
          <w:rFonts w:eastAsia="Times New Roman" w:cstheme="minorHAnsi"/>
          <w:sz w:val="22"/>
          <w:szCs w:val="22"/>
        </w:rPr>
      </w:pPr>
      <w:r w:rsidRPr="00C63FE0">
        <w:rPr>
          <w:rFonts w:eastAsia="Times New Roman" w:cstheme="minorHAnsi"/>
          <w:sz w:val="22"/>
          <w:szCs w:val="22"/>
          <w:u w:val="single"/>
        </w:rPr>
        <w:t xml:space="preserve">PJ haar bevindingen </w:t>
      </w:r>
      <w:proofErr w:type="spellStart"/>
      <w:r w:rsidRPr="00C63FE0">
        <w:rPr>
          <w:rFonts w:eastAsia="Times New Roman" w:cstheme="minorHAnsi"/>
          <w:sz w:val="22"/>
          <w:szCs w:val="22"/>
          <w:u w:val="single"/>
        </w:rPr>
        <w:t>tav</w:t>
      </w:r>
      <w:proofErr w:type="spellEnd"/>
      <w:r w:rsidRPr="00C63FE0">
        <w:rPr>
          <w:rFonts w:eastAsia="Times New Roman" w:cstheme="minorHAnsi"/>
          <w:sz w:val="22"/>
          <w:szCs w:val="22"/>
          <w:u w:val="single"/>
        </w:rPr>
        <w:t xml:space="preserve"> continurooster</w:t>
      </w:r>
      <w:r w:rsidRPr="00C63FE0">
        <w:rPr>
          <w:rFonts w:eastAsia="Times New Roman" w:cstheme="minorHAnsi"/>
          <w:sz w:val="22"/>
          <w:szCs w:val="22"/>
        </w:rPr>
        <w:t xml:space="preserve">. De leerkrachten zijn nu gewend. Er is meer rust in de klas, meer tijd voor </w:t>
      </w:r>
      <w:proofErr w:type="spellStart"/>
      <w:r w:rsidRPr="00C63FE0">
        <w:rPr>
          <w:rFonts w:eastAsia="Times New Roman" w:cstheme="minorHAnsi"/>
          <w:sz w:val="22"/>
          <w:szCs w:val="22"/>
        </w:rPr>
        <w:t>voor</w:t>
      </w:r>
      <w:proofErr w:type="spellEnd"/>
      <w:r w:rsidRPr="00C63FE0">
        <w:rPr>
          <w:rFonts w:eastAsia="Times New Roman" w:cstheme="minorHAnsi"/>
          <w:sz w:val="22"/>
          <w:szCs w:val="22"/>
        </w:rPr>
        <w:t>- en nawerk, eten met de kinderen is goed voor het contact, de kinderen zijn door een korte middagpauze snel weer in het ritme. Als leerkrachten zien ze geen nadelen. Kinderen zijn er ook al helemaal gewend aan.</w:t>
      </w:r>
    </w:p>
    <w:p w:rsidR="004C09D8" w:rsidRPr="00C63FE0" w:rsidRDefault="004C09D8" w:rsidP="00977887">
      <w:pPr>
        <w:pStyle w:val="Lijstalinea"/>
        <w:ind w:left="405"/>
        <w:rPr>
          <w:rFonts w:eastAsia="Times New Roman" w:cstheme="minorHAnsi"/>
          <w:sz w:val="22"/>
          <w:szCs w:val="22"/>
        </w:rPr>
      </w:pPr>
    </w:p>
    <w:p w:rsidR="004C09D8" w:rsidRPr="00C63FE0" w:rsidRDefault="004C09D8" w:rsidP="00977887">
      <w:pPr>
        <w:pStyle w:val="Lijstalinea"/>
        <w:ind w:left="405"/>
        <w:rPr>
          <w:rFonts w:eastAsia="Times New Roman" w:cstheme="minorHAnsi"/>
          <w:sz w:val="22"/>
          <w:szCs w:val="22"/>
        </w:rPr>
      </w:pPr>
    </w:p>
    <w:p w:rsidR="00394F1C" w:rsidRPr="00C63FE0" w:rsidRDefault="00394F1C" w:rsidP="008A0517">
      <w:pPr>
        <w:pStyle w:val="Duidelijkcitaat"/>
        <w:rPr>
          <w:rFonts w:asciiTheme="minorHAnsi" w:hAnsiTheme="minorHAnsi" w:cstheme="minorHAnsi"/>
          <w:color w:val="auto"/>
        </w:rPr>
      </w:pPr>
      <w:r w:rsidRPr="00C63FE0">
        <w:rPr>
          <w:rFonts w:asciiTheme="minorHAnsi" w:hAnsiTheme="minorHAnsi" w:cstheme="minorHAnsi"/>
          <w:color w:val="auto"/>
        </w:rPr>
        <w:t>Aan en aftreedschema</w:t>
      </w:r>
      <w:r w:rsidR="00782E10" w:rsidRPr="00C63FE0">
        <w:rPr>
          <w:rFonts w:asciiTheme="minorHAnsi" w:hAnsiTheme="minorHAnsi" w:cstheme="minorHAnsi"/>
          <w:color w:val="auto"/>
        </w:rPr>
        <w:t xml:space="preserve"> </w:t>
      </w:r>
    </w:p>
    <w:p w:rsidR="00C63FE0" w:rsidRDefault="00782E10" w:rsidP="006C037A">
      <w:pPr>
        <w:rPr>
          <w:rFonts w:asciiTheme="minorHAnsi" w:hAnsiTheme="minorHAnsi" w:cstheme="minorHAnsi"/>
        </w:rPr>
      </w:pPr>
      <w:r w:rsidRPr="00C63FE0">
        <w:rPr>
          <w:rFonts w:asciiTheme="minorHAnsi" w:hAnsiTheme="minorHAnsi" w:cstheme="minorHAnsi"/>
        </w:rPr>
        <w:t>OJ</w:t>
      </w:r>
      <w:r w:rsidR="0001702E" w:rsidRPr="00C63FE0">
        <w:rPr>
          <w:rFonts w:asciiTheme="minorHAnsi" w:hAnsiTheme="minorHAnsi" w:cstheme="minorHAnsi"/>
        </w:rPr>
        <w:t xml:space="preserve"> (FP)</w:t>
      </w:r>
      <w:r w:rsidR="00C63FE0">
        <w:rPr>
          <w:rFonts w:asciiTheme="minorHAnsi" w:hAnsiTheme="minorHAnsi" w:cstheme="minorHAnsi"/>
        </w:rPr>
        <w:tab/>
        <w:t>aangetreden</w:t>
      </w:r>
      <w:r w:rsidRPr="00C63FE0">
        <w:rPr>
          <w:rFonts w:asciiTheme="minorHAnsi" w:hAnsiTheme="minorHAnsi" w:cstheme="minorHAnsi"/>
        </w:rPr>
        <w:t xml:space="preserve"> </w:t>
      </w:r>
      <w:r w:rsidR="00394F1C" w:rsidRPr="00C63FE0">
        <w:rPr>
          <w:rFonts w:asciiTheme="minorHAnsi" w:hAnsiTheme="minorHAnsi" w:cstheme="minorHAnsi"/>
        </w:rPr>
        <w:t>2012</w:t>
      </w:r>
      <w:r w:rsidRPr="00C63FE0">
        <w:rPr>
          <w:rFonts w:asciiTheme="minorHAnsi" w:hAnsiTheme="minorHAnsi" w:cstheme="minorHAnsi"/>
        </w:rPr>
        <w:t>/2013</w:t>
      </w:r>
      <w:r w:rsidR="00B156E1" w:rsidRPr="00C63FE0">
        <w:rPr>
          <w:rFonts w:asciiTheme="minorHAnsi" w:hAnsiTheme="minorHAnsi" w:cstheme="minorHAnsi"/>
        </w:rPr>
        <w:t xml:space="preserve"> </w:t>
      </w:r>
      <w:r w:rsidR="00C63FE0">
        <w:rPr>
          <w:rFonts w:asciiTheme="minorHAnsi" w:hAnsiTheme="minorHAnsi" w:cstheme="minorHAnsi"/>
        </w:rPr>
        <w:t xml:space="preserve">            aftredend </w:t>
      </w:r>
      <w:r w:rsidRPr="00C63FE0">
        <w:rPr>
          <w:rFonts w:asciiTheme="minorHAnsi" w:hAnsiTheme="minorHAnsi" w:cstheme="minorHAnsi"/>
        </w:rPr>
        <w:t>2015/2016</w:t>
      </w:r>
      <w:r w:rsidR="00C63FE0">
        <w:rPr>
          <w:rFonts w:asciiTheme="minorHAnsi" w:hAnsiTheme="minorHAnsi" w:cstheme="minorHAnsi"/>
        </w:rPr>
        <w:t>, vacature</w:t>
      </w:r>
    </w:p>
    <w:p w:rsidR="00D358CA" w:rsidRPr="00C63FE0" w:rsidRDefault="00394F1C" w:rsidP="006C037A">
      <w:pPr>
        <w:rPr>
          <w:rFonts w:asciiTheme="minorHAnsi" w:hAnsiTheme="minorHAnsi" w:cstheme="minorHAnsi"/>
        </w:rPr>
      </w:pPr>
      <w:r w:rsidRPr="00C63FE0">
        <w:rPr>
          <w:rFonts w:asciiTheme="minorHAnsi" w:hAnsiTheme="minorHAnsi" w:cstheme="minorHAnsi"/>
        </w:rPr>
        <w:t>PJ</w:t>
      </w:r>
      <w:r w:rsidR="00D358CA" w:rsidRPr="00C63FE0">
        <w:rPr>
          <w:rFonts w:asciiTheme="minorHAnsi" w:hAnsiTheme="minorHAnsi" w:cstheme="minorHAnsi"/>
        </w:rPr>
        <w:t xml:space="preserve"> (CB</w:t>
      </w:r>
      <w:r w:rsidR="0001702E" w:rsidRPr="00C63FE0">
        <w:rPr>
          <w:rFonts w:asciiTheme="minorHAnsi" w:hAnsiTheme="minorHAnsi" w:cstheme="minorHAnsi"/>
        </w:rPr>
        <w:t xml:space="preserve">)   </w:t>
      </w:r>
      <w:r w:rsidRPr="00C63FE0">
        <w:rPr>
          <w:rFonts w:asciiTheme="minorHAnsi" w:hAnsiTheme="minorHAnsi" w:cstheme="minorHAnsi"/>
        </w:rPr>
        <w:t>aan</w:t>
      </w:r>
      <w:r w:rsidR="00D358CA" w:rsidRPr="00C63FE0">
        <w:rPr>
          <w:rFonts w:asciiTheme="minorHAnsi" w:hAnsiTheme="minorHAnsi" w:cstheme="minorHAnsi"/>
        </w:rPr>
        <w:t>getreden 2014/2015</w:t>
      </w:r>
      <w:r w:rsidR="00D358CA" w:rsidRPr="00C63FE0">
        <w:rPr>
          <w:rFonts w:asciiTheme="minorHAnsi" w:hAnsiTheme="minorHAnsi" w:cstheme="minorHAnsi"/>
        </w:rPr>
        <w:tab/>
        <w:t xml:space="preserve">tot 2017/2018 </w:t>
      </w:r>
    </w:p>
    <w:p w:rsidR="00D358CA" w:rsidRPr="00C63FE0" w:rsidRDefault="00394F1C" w:rsidP="006C037A">
      <w:pPr>
        <w:rPr>
          <w:rFonts w:asciiTheme="minorHAnsi" w:hAnsiTheme="minorHAnsi" w:cstheme="minorHAnsi"/>
        </w:rPr>
      </w:pPr>
      <w:r w:rsidRPr="00C63FE0">
        <w:rPr>
          <w:rFonts w:asciiTheme="minorHAnsi" w:hAnsiTheme="minorHAnsi" w:cstheme="minorHAnsi"/>
        </w:rPr>
        <w:t>OH</w:t>
      </w:r>
      <w:r w:rsidR="0001702E" w:rsidRPr="00C63FE0">
        <w:rPr>
          <w:rFonts w:asciiTheme="minorHAnsi" w:hAnsiTheme="minorHAnsi" w:cstheme="minorHAnsi"/>
        </w:rPr>
        <w:t xml:space="preserve"> </w:t>
      </w:r>
      <w:r w:rsidR="00D358CA" w:rsidRPr="00C63FE0">
        <w:rPr>
          <w:rFonts w:asciiTheme="minorHAnsi" w:hAnsiTheme="minorHAnsi" w:cstheme="minorHAnsi"/>
        </w:rPr>
        <w:t>(RP) aantredend  2015/2016             tot 2018/2019</w:t>
      </w:r>
    </w:p>
    <w:p w:rsidR="00D358CA" w:rsidRPr="00C63FE0" w:rsidRDefault="00394F1C" w:rsidP="006C037A">
      <w:pPr>
        <w:rPr>
          <w:rFonts w:asciiTheme="minorHAnsi" w:hAnsiTheme="minorHAnsi" w:cstheme="minorHAnsi"/>
        </w:rPr>
      </w:pPr>
      <w:r w:rsidRPr="00C63FE0">
        <w:rPr>
          <w:rFonts w:asciiTheme="minorHAnsi" w:hAnsiTheme="minorHAnsi" w:cstheme="minorHAnsi"/>
        </w:rPr>
        <w:t>PH</w:t>
      </w:r>
      <w:r w:rsidR="00D358CA" w:rsidRPr="00C63FE0">
        <w:rPr>
          <w:rFonts w:asciiTheme="minorHAnsi" w:hAnsiTheme="minorHAnsi" w:cstheme="minorHAnsi"/>
        </w:rPr>
        <w:t xml:space="preserve">  </w:t>
      </w:r>
      <w:r w:rsidR="00BE5CEB">
        <w:rPr>
          <w:rFonts w:asciiTheme="minorHAnsi" w:hAnsiTheme="minorHAnsi" w:cstheme="minorHAnsi"/>
        </w:rPr>
        <w:t xml:space="preserve">(CB) aftredend 2015/2016               </w:t>
      </w:r>
      <w:r w:rsidR="00D358CA" w:rsidRPr="00C63FE0">
        <w:rPr>
          <w:rFonts w:asciiTheme="minorHAnsi" w:hAnsiTheme="minorHAnsi" w:cstheme="minorHAnsi"/>
        </w:rPr>
        <w:t xml:space="preserve"> </w:t>
      </w:r>
      <w:r w:rsidR="00BE5CEB" w:rsidRPr="00C63FE0">
        <w:rPr>
          <w:rFonts w:asciiTheme="minorHAnsi" w:hAnsiTheme="minorHAnsi" w:cstheme="minorHAnsi"/>
        </w:rPr>
        <w:t>(BIJ) aantredend 2015/2016</w:t>
      </w:r>
      <w:r w:rsidR="00D358CA" w:rsidRPr="00C63FE0">
        <w:rPr>
          <w:rFonts w:asciiTheme="minorHAnsi" w:hAnsiTheme="minorHAnsi" w:cstheme="minorHAnsi"/>
        </w:rPr>
        <w:t xml:space="preserve"> tot 2018/2019</w:t>
      </w:r>
    </w:p>
    <w:p w:rsidR="00394F1C" w:rsidRPr="00C63FE0" w:rsidRDefault="00374D7B" w:rsidP="006C037A">
      <w:pPr>
        <w:rPr>
          <w:rFonts w:asciiTheme="minorHAnsi" w:hAnsiTheme="minorHAnsi" w:cstheme="minorHAnsi"/>
          <w:color w:val="FF0000"/>
          <w:u w:val="single"/>
        </w:rPr>
      </w:pPr>
      <w:r w:rsidRPr="00C63FE0">
        <w:rPr>
          <w:rFonts w:asciiTheme="minorHAnsi" w:hAnsiTheme="minorHAnsi" w:cstheme="minorHAnsi"/>
        </w:rPr>
        <w:t>OM</w:t>
      </w:r>
      <w:r w:rsidR="00D358CA" w:rsidRPr="00C63FE0">
        <w:rPr>
          <w:rFonts w:asciiTheme="minorHAnsi" w:hAnsiTheme="minorHAnsi" w:cstheme="minorHAnsi"/>
        </w:rPr>
        <w:t xml:space="preserve"> </w:t>
      </w:r>
      <w:r w:rsidRPr="00C63FE0">
        <w:rPr>
          <w:rFonts w:asciiTheme="minorHAnsi" w:hAnsiTheme="minorHAnsi" w:cstheme="minorHAnsi"/>
        </w:rPr>
        <w:t>(VT</w:t>
      </w:r>
      <w:r w:rsidR="0001702E" w:rsidRPr="00C63FE0">
        <w:rPr>
          <w:rFonts w:asciiTheme="minorHAnsi" w:hAnsiTheme="minorHAnsi" w:cstheme="minorHAnsi"/>
        </w:rPr>
        <w:t>)</w:t>
      </w:r>
      <w:r w:rsidR="00D358CA" w:rsidRPr="00C63FE0">
        <w:rPr>
          <w:rFonts w:asciiTheme="minorHAnsi" w:hAnsiTheme="minorHAnsi" w:cstheme="minorHAnsi"/>
        </w:rPr>
        <w:t xml:space="preserve"> </w:t>
      </w:r>
      <w:r w:rsidR="0001702E" w:rsidRPr="00C63FE0">
        <w:rPr>
          <w:rFonts w:asciiTheme="minorHAnsi" w:hAnsiTheme="minorHAnsi" w:cstheme="minorHAnsi"/>
        </w:rPr>
        <w:t>aanget</w:t>
      </w:r>
      <w:r w:rsidR="00D358CA" w:rsidRPr="00C63FE0">
        <w:rPr>
          <w:rFonts w:asciiTheme="minorHAnsi" w:hAnsiTheme="minorHAnsi" w:cstheme="minorHAnsi"/>
        </w:rPr>
        <w:t xml:space="preserve">reden 2011/2012 </w:t>
      </w:r>
      <w:r w:rsidR="00D358CA" w:rsidRPr="00C63FE0">
        <w:rPr>
          <w:rFonts w:asciiTheme="minorHAnsi" w:hAnsiTheme="minorHAnsi" w:cstheme="minorHAnsi"/>
        </w:rPr>
        <w:tab/>
        <w:t>tot 2014/2015 2</w:t>
      </w:r>
      <w:r w:rsidR="00D358CA" w:rsidRPr="00C63FE0">
        <w:rPr>
          <w:rFonts w:asciiTheme="minorHAnsi" w:hAnsiTheme="minorHAnsi" w:cstheme="minorHAnsi"/>
          <w:vertAlign w:val="superscript"/>
        </w:rPr>
        <w:t>de</w:t>
      </w:r>
      <w:r w:rsidR="00D358CA" w:rsidRPr="00C63FE0">
        <w:rPr>
          <w:rFonts w:asciiTheme="minorHAnsi" w:hAnsiTheme="minorHAnsi" w:cstheme="minorHAnsi"/>
        </w:rPr>
        <w:t xml:space="preserve"> termijn</w:t>
      </w:r>
    </w:p>
    <w:p w:rsidR="0001702E" w:rsidRPr="00C63FE0" w:rsidRDefault="00394F1C" w:rsidP="0001702E">
      <w:pPr>
        <w:rPr>
          <w:rFonts w:asciiTheme="minorHAnsi" w:hAnsiTheme="minorHAnsi" w:cstheme="minorHAnsi"/>
        </w:rPr>
      </w:pPr>
      <w:r w:rsidRPr="00C63FE0">
        <w:rPr>
          <w:rFonts w:asciiTheme="minorHAnsi" w:hAnsiTheme="minorHAnsi" w:cstheme="minorHAnsi"/>
        </w:rPr>
        <w:t xml:space="preserve">PM </w:t>
      </w:r>
      <w:r w:rsidR="00D358CA" w:rsidRPr="00C63FE0">
        <w:rPr>
          <w:rFonts w:asciiTheme="minorHAnsi" w:hAnsiTheme="minorHAnsi" w:cstheme="minorHAnsi"/>
        </w:rPr>
        <w:t>(BS)</w:t>
      </w:r>
      <w:r w:rsidR="0001702E" w:rsidRPr="00C63FE0">
        <w:rPr>
          <w:rFonts w:asciiTheme="minorHAnsi" w:hAnsiTheme="minorHAnsi" w:cstheme="minorHAnsi"/>
        </w:rPr>
        <w:t xml:space="preserve"> </w:t>
      </w:r>
      <w:r w:rsidR="00D358CA" w:rsidRPr="00C63FE0">
        <w:rPr>
          <w:rFonts w:asciiTheme="minorHAnsi" w:hAnsiTheme="minorHAnsi" w:cstheme="minorHAnsi"/>
        </w:rPr>
        <w:t>aangetreden 2014/2015</w:t>
      </w:r>
      <w:r w:rsidRPr="00C63FE0">
        <w:rPr>
          <w:rFonts w:asciiTheme="minorHAnsi" w:hAnsiTheme="minorHAnsi" w:cstheme="minorHAnsi"/>
        </w:rPr>
        <w:t xml:space="preserve"> </w:t>
      </w:r>
      <w:r w:rsidRPr="00C63FE0">
        <w:rPr>
          <w:rFonts w:asciiTheme="minorHAnsi" w:hAnsiTheme="minorHAnsi" w:cstheme="minorHAnsi"/>
        </w:rPr>
        <w:tab/>
      </w:r>
      <w:r w:rsidR="00B156E1" w:rsidRPr="00C63FE0">
        <w:rPr>
          <w:rFonts w:asciiTheme="minorHAnsi" w:hAnsiTheme="minorHAnsi" w:cstheme="minorHAnsi"/>
        </w:rPr>
        <w:t>tot 20</w:t>
      </w:r>
      <w:r w:rsidR="00D358CA" w:rsidRPr="00C63FE0">
        <w:rPr>
          <w:rFonts w:asciiTheme="minorHAnsi" w:hAnsiTheme="minorHAnsi" w:cstheme="minorHAnsi"/>
        </w:rPr>
        <w:t xml:space="preserve">17/2018 </w:t>
      </w:r>
    </w:p>
    <w:p w:rsidR="00394F1C" w:rsidRPr="00C63FE0" w:rsidRDefault="00394F1C" w:rsidP="006C037A">
      <w:pPr>
        <w:rPr>
          <w:rFonts w:asciiTheme="minorHAnsi" w:hAnsiTheme="minorHAnsi" w:cstheme="minorHAnsi"/>
        </w:rPr>
      </w:pPr>
    </w:p>
    <w:p w:rsidR="00E50625" w:rsidRPr="006C037A" w:rsidRDefault="00E50625" w:rsidP="006C037A"/>
    <w:sectPr w:rsidR="00E50625" w:rsidRPr="006C037A" w:rsidSect="00013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YaHei">
    <w:charset w:val="00"/>
    <w:family w:val="auto"/>
    <w:pitch w:val="variable"/>
  </w:font>
  <w:font w:name="Mangal">
    <w:panose1 w:val="02040503050203030202"/>
    <w:charset w:val="00"/>
    <w:family w:val="roman"/>
    <w:pitch w:val="variable"/>
    <w:sig w:usb0="00008003" w:usb1="00000000" w:usb2="00000000" w:usb3="00000000" w:csb0="00000001" w:csb1="00000000"/>
  </w:font>
  <w:font w:name="NSimSun">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347896"/>
    <w:multiLevelType w:val="hybridMultilevel"/>
    <w:tmpl w:val="43267318"/>
    <w:lvl w:ilvl="0" w:tplc="F0989276">
      <w:numFmt w:val="bullet"/>
      <w:lvlText w:val="-"/>
      <w:lvlJc w:val="left"/>
      <w:pPr>
        <w:ind w:left="720" w:hanging="360"/>
      </w:pPr>
      <w:rPr>
        <w:rFonts w:ascii="Arial" w:eastAsia="Calibr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4A2ED2"/>
    <w:multiLevelType w:val="hybridMultilevel"/>
    <w:tmpl w:val="207464EA"/>
    <w:lvl w:ilvl="0" w:tplc="3D58EA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1F2F48"/>
    <w:multiLevelType w:val="hybridMultilevel"/>
    <w:tmpl w:val="24E6FB1A"/>
    <w:lvl w:ilvl="0" w:tplc="F0989276">
      <w:numFmt w:val="bullet"/>
      <w:lvlText w:val="-"/>
      <w:lvlJc w:val="left"/>
      <w:pPr>
        <w:ind w:left="405" w:hanging="360"/>
      </w:pPr>
      <w:rPr>
        <w:rFonts w:ascii="Arial" w:eastAsia="Calibr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502FAF"/>
    <w:multiLevelType w:val="hybridMultilevel"/>
    <w:tmpl w:val="662AE44C"/>
    <w:lvl w:ilvl="0" w:tplc="D27C74E2">
      <w:start w:val="2014"/>
      <w:numFmt w:val="bullet"/>
      <w:lvlText w:val=""/>
      <w:lvlJc w:val="left"/>
      <w:pPr>
        <w:ind w:left="765" w:hanging="360"/>
      </w:pPr>
      <w:rPr>
        <w:rFonts w:ascii="Symbol" w:eastAsiaTheme="minorEastAsia" w:hAnsi="Symbol" w:cstheme="minorHAnsi" w:hint="default"/>
        <w:sz w:val="24"/>
        <w:u w:val="single"/>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nsid w:val="1B704B36"/>
    <w:multiLevelType w:val="hybridMultilevel"/>
    <w:tmpl w:val="1C1CE8A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DD407EF"/>
    <w:multiLevelType w:val="hybridMultilevel"/>
    <w:tmpl w:val="30EC3CBE"/>
    <w:lvl w:ilvl="0" w:tplc="4F420154">
      <w:numFmt w:val="bullet"/>
      <w:lvlText w:val="-"/>
      <w:lvlJc w:val="left"/>
      <w:pPr>
        <w:ind w:left="720" w:hanging="360"/>
      </w:pPr>
      <w:rPr>
        <w:rFonts w:ascii="Calibri" w:eastAsia="Calibri" w:hAnsi="Calibri" w:cs="Calibri" w:hint="default"/>
        <w:color w:val="FF000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1E0C7D"/>
    <w:multiLevelType w:val="hybridMultilevel"/>
    <w:tmpl w:val="196EEC74"/>
    <w:lvl w:ilvl="0" w:tplc="96EAFF26">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FD1C60"/>
    <w:multiLevelType w:val="hybridMultilevel"/>
    <w:tmpl w:val="D684321A"/>
    <w:lvl w:ilvl="0" w:tplc="FEBE6E6E">
      <w:start w:val="4"/>
      <w:numFmt w:val="bullet"/>
      <w:lvlText w:val="-"/>
      <w:lvlJc w:val="left"/>
      <w:pPr>
        <w:ind w:left="1140" w:hanging="360"/>
      </w:pPr>
      <w:rPr>
        <w:rFonts w:ascii="Times New Roman" w:eastAsia="Times New Roman" w:hAnsi="Times New Roman" w:hint="default"/>
      </w:rPr>
    </w:lvl>
    <w:lvl w:ilvl="1" w:tplc="04130003" w:tentative="1">
      <w:start w:val="1"/>
      <w:numFmt w:val="bullet"/>
      <w:lvlText w:val="o"/>
      <w:lvlJc w:val="left"/>
      <w:pPr>
        <w:ind w:left="1860" w:hanging="360"/>
      </w:pPr>
      <w:rPr>
        <w:rFonts w:ascii="Courier New" w:hAnsi="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0">
    <w:nsid w:val="2DC92761"/>
    <w:multiLevelType w:val="hybridMultilevel"/>
    <w:tmpl w:val="4A4CB538"/>
    <w:lvl w:ilvl="0" w:tplc="ECB44B76">
      <w:numFmt w:val="bullet"/>
      <w:lvlText w:val="-"/>
      <w:lvlJc w:val="left"/>
      <w:pPr>
        <w:ind w:left="765" w:hanging="360"/>
      </w:pPr>
      <w:rPr>
        <w:rFonts w:ascii="Calibri" w:eastAsiaTheme="minorEastAsia" w:hAnsi="Calibri" w:cs="Calibri" w:hint="default"/>
        <w:color w:val="FF0000"/>
        <w:u w:val="single"/>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nsid w:val="34C36D65"/>
    <w:multiLevelType w:val="hybridMultilevel"/>
    <w:tmpl w:val="AA64326A"/>
    <w:lvl w:ilvl="0" w:tplc="307A1A12">
      <w:start w:val="2014"/>
      <w:numFmt w:val="bullet"/>
      <w:lvlText w:val=""/>
      <w:lvlJc w:val="left"/>
      <w:pPr>
        <w:ind w:left="1125" w:hanging="360"/>
      </w:pPr>
      <w:rPr>
        <w:rFonts w:ascii="Symbol" w:eastAsiaTheme="minorEastAsia" w:hAnsi="Symbol" w:cstheme="minorHAnsi" w:hint="default"/>
        <w:sz w:val="24"/>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2">
    <w:nsid w:val="41C96F94"/>
    <w:multiLevelType w:val="hybridMultilevel"/>
    <w:tmpl w:val="5926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22649"/>
    <w:multiLevelType w:val="hybridMultilevel"/>
    <w:tmpl w:val="1AC66A24"/>
    <w:lvl w:ilvl="0" w:tplc="13D2A4CE">
      <w:start w:val="5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61E0BB3"/>
    <w:multiLevelType w:val="hybridMultilevel"/>
    <w:tmpl w:val="6FA6A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BC5718"/>
    <w:multiLevelType w:val="hybridMultilevel"/>
    <w:tmpl w:val="FE50CAD8"/>
    <w:lvl w:ilvl="0" w:tplc="8EF8476A">
      <w:numFmt w:val="bullet"/>
      <w:lvlText w:val="-"/>
      <w:lvlJc w:val="left"/>
      <w:pPr>
        <w:ind w:left="720" w:hanging="360"/>
      </w:pPr>
      <w:rPr>
        <w:rFonts w:ascii="Calibri" w:eastAsia="Calibri" w:hAnsi="Calibri" w:cs="Calibri" w:hint="default"/>
        <w:color w:val="FF000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FB86FE1"/>
    <w:multiLevelType w:val="hybridMultilevel"/>
    <w:tmpl w:val="C58E6866"/>
    <w:lvl w:ilvl="0" w:tplc="F36AB6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FC67267"/>
    <w:multiLevelType w:val="hybridMultilevel"/>
    <w:tmpl w:val="127C8AA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2407D8E"/>
    <w:multiLevelType w:val="hybridMultilevel"/>
    <w:tmpl w:val="3E2ECF28"/>
    <w:lvl w:ilvl="0" w:tplc="C8200F82">
      <w:numFmt w:val="bullet"/>
      <w:lvlText w:val=""/>
      <w:lvlJc w:val="left"/>
      <w:pPr>
        <w:ind w:left="765" w:hanging="360"/>
      </w:pPr>
      <w:rPr>
        <w:rFonts w:ascii="Symbol" w:eastAsia="Times New Roman" w:hAnsi="Symbol" w:cstheme="minorHAns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9">
    <w:nsid w:val="6A1E3CCC"/>
    <w:multiLevelType w:val="hybridMultilevel"/>
    <w:tmpl w:val="2F400178"/>
    <w:lvl w:ilvl="0" w:tplc="F0989276">
      <w:numFmt w:val="bullet"/>
      <w:lvlText w:val="-"/>
      <w:lvlJc w:val="left"/>
      <w:pPr>
        <w:ind w:left="405" w:hanging="360"/>
      </w:pPr>
      <w:rPr>
        <w:rFonts w:ascii="Arial" w:eastAsia="Calibri" w:hAnsi="Arial" w:cs="Arial" w:hint="default"/>
        <w:color w:val="auto"/>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0">
    <w:nsid w:val="792E1EF5"/>
    <w:multiLevelType w:val="hybridMultilevel"/>
    <w:tmpl w:val="3A4C07DA"/>
    <w:lvl w:ilvl="0" w:tplc="1E0064B6">
      <w:numFmt w:val="bullet"/>
      <w:lvlText w:val="-"/>
      <w:lvlJc w:val="left"/>
      <w:pPr>
        <w:ind w:left="417" w:hanging="360"/>
      </w:pPr>
      <w:rPr>
        <w:rFonts w:ascii="Calibri" w:eastAsia="Calibri" w:hAnsi="Calibri" w:cs="Calibri" w:hint="default"/>
        <w:color w:val="FF0000"/>
        <w:u w:val="single"/>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21">
    <w:nsid w:val="7CD414F8"/>
    <w:multiLevelType w:val="hybridMultilevel"/>
    <w:tmpl w:val="1D329164"/>
    <w:lvl w:ilvl="0" w:tplc="C5E0A9C2">
      <w:numFmt w:val="bullet"/>
      <w:lvlText w:val="-"/>
      <w:lvlJc w:val="left"/>
      <w:pPr>
        <w:ind w:left="765" w:hanging="360"/>
      </w:pPr>
      <w:rPr>
        <w:rFonts w:ascii="Calibri" w:eastAsia="Times New Roman"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6"/>
  </w:num>
  <w:num w:numId="2">
    <w:abstractNumId w:val="16"/>
  </w:num>
  <w:num w:numId="3">
    <w:abstractNumId w:val="8"/>
  </w:num>
  <w:num w:numId="4">
    <w:abstractNumId w:val="12"/>
  </w:num>
  <w:num w:numId="5">
    <w:abstractNumId w:val="13"/>
  </w:num>
  <w:num w:numId="6">
    <w:abstractNumId w:val="17"/>
  </w:num>
  <w:num w:numId="7">
    <w:abstractNumId w:val="19"/>
  </w:num>
  <w:num w:numId="8">
    <w:abstractNumId w:val="18"/>
  </w:num>
  <w:num w:numId="9">
    <w:abstractNumId w:val="14"/>
  </w:num>
  <w:num w:numId="10">
    <w:abstractNumId w:val="5"/>
  </w:num>
  <w:num w:numId="11">
    <w:abstractNumId w:val="11"/>
  </w:num>
  <w:num w:numId="12">
    <w:abstractNumId w:val="3"/>
  </w:num>
  <w:num w:numId="13">
    <w:abstractNumId w:val="1"/>
  </w:num>
  <w:num w:numId="14">
    <w:abstractNumId w:val="4"/>
  </w:num>
  <w:num w:numId="15">
    <w:abstractNumId w:val="0"/>
  </w:num>
  <w:num w:numId="16">
    <w:abstractNumId w:val="9"/>
  </w:num>
  <w:num w:numId="17">
    <w:abstractNumId w:val="21"/>
  </w:num>
  <w:num w:numId="18">
    <w:abstractNumId w:val="10"/>
  </w:num>
  <w:num w:numId="19">
    <w:abstractNumId w:val="2"/>
  </w:num>
  <w:num w:numId="20">
    <w:abstractNumId w:val="15"/>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1C"/>
    <w:rsid w:val="00013625"/>
    <w:rsid w:val="0001702E"/>
    <w:rsid w:val="00037118"/>
    <w:rsid w:val="000466D3"/>
    <w:rsid w:val="00094F3E"/>
    <w:rsid w:val="000C18FD"/>
    <w:rsid w:val="0018330C"/>
    <w:rsid w:val="001E2F0C"/>
    <w:rsid w:val="001E750E"/>
    <w:rsid w:val="0022693C"/>
    <w:rsid w:val="002600E1"/>
    <w:rsid w:val="002E4023"/>
    <w:rsid w:val="0031586C"/>
    <w:rsid w:val="00374D7B"/>
    <w:rsid w:val="00394F1C"/>
    <w:rsid w:val="00412FF6"/>
    <w:rsid w:val="004233CC"/>
    <w:rsid w:val="00456DF9"/>
    <w:rsid w:val="004C09D8"/>
    <w:rsid w:val="004D0260"/>
    <w:rsid w:val="004D04BE"/>
    <w:rsid w:val="004E1FE9"/>
    <w:rsid w:val="005127D1"/>
    <w:rsid w:val="00565F7A"/>
    <w:rsid w:val="00597310"/>
    <w:rsid w:val="005F2628"/>
    <w:rsid w:val="00633E6B"/>
    <w:rsid w:val="006C037A"/>
    <w:rsid w:val="006C2B19"/>
    <w:rsid w:val="00782E10"/>
    <w:rsid w:val="008215F0"/>
    <w:rsid w:val="0084130B"/>
    <w:rsid w:val="008A0517"/>
    <w:rsid w:val="008B5083"/>
    <w:rsid w:val="008C4272"/>
    <w:rsid w:val="00936906"/>
    <w:rsid w:val="009377FA"/>
    <w:rsid w:val="00954C9B"/>
    <w:rsid w:val="00977887"/>
    <w:rsid w:val="00A20B21"/>
    <w:rsid w:val="00A56C35"/>
    <w:rsid w:val="00A60A3E"/>
    <w:rsid w:val="00B156E1"/>
    <w:rsid w:val="00B93747"/>
    <w:rsid w:val="00BC4503"/>
    <w:rsid w:val="00BE5CEB"/>
    <w:rsid w:val="00C0713D"/>
    <w:rsid w:val="00C1208C"/>
    <w:rsid w:val="00C63FE0"/>
    <w:rsid w:val="00C70973"/>
    <w:rsid w:val="00C86C1B"/>
    <w:rsid w:val="00CA48B6"/>
    <w:rsid w:val="00D358CA"/>
    <w:rsid w:val="00E50625"/>
    <w:rsid w:val="00E53791"/>
    <w:rsid w:val="00E658D2"/>
    <w:rsid w:val="00E748AC"/>
    <w:rsid w:val="00FE6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F1C"/>
    <w:rPr>
      <w:rFonts w:ascii="Calibri" w:eastAsia="Calibri" w:hAnsi="Calibri" w:cs="Times New Roman"/>
    </w:rPr>
  </w:style>
  <w:style w:type="paragraph" w:styleId="Kop1">
    <w:name w:val="heading 1"/>
    <w:basedOn w:val="Standaard"/>
    <w:next w:val="Standaard"/>
    <w:link w:val="Kop1Char"/>
    <w:uiPriority w:val="99"/>
    <w:qFormat/>
    <w:rsid w:val="004E1FE9"/>
    <w:pPr>
      <w:keepNext/>
      <w:spacing w:after="0" w:line="240" w:lineRule="auto"/>
      <w:outlineLvl w:val="0"/>
    </w:pPr>
    <w:rPr>
      <w:rFonts w:ascii="Arial" w:eastAsia="Times New Roman" w:hAnsi="Arial" w:cs="Arial"/>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94F1C"/>
    <w:pPr>
      <w:tabs>
        <w:tab w:val="center" w:pos="4536"/>
        <w:tab w:val="right" w:pos="9072"/>
      </w:tabs>
      <w:spacing w:after="0" w:line="240" w:lineRule="auto"/>
    </w:pPr>
    <w:rPr>
      <w:rFonts w:ascii="Courier New" w:eastAsia="Times New Roman" w:hAnsi="Courier New"/>
      <w:sz w:val="20"/>
      <w:szCs w:val="24"/>
      <w:lang w:eastAsia="zh-CN"/>
    </w:rPr>
  </w:style>
  <w:style w:type="character" w:customStyle="1" w:styleId="KoptekstChar">
    <w:name w:val="Koptekst Char"/>
    <w:basedOn w:val="Standaardalinea-lettertype"/>
    <w:link w:val="Koptekst"/>
    <w:rsid w:val="00394F1C"/>
    <w:rPr>
      <w:rFonts w:ascii="Courier New" w:eastAsia="Times New Roman" w:hAnsi="Courier New" w:cs="Times New Roman"/>
      <w:sz w:val="20"/>
      <w:szCs w:val="24"/>
      <w:lang w:eastAsia="zh-CN"/>
    </w:rPr>
  </w:style>
  <w:style w:type="character" w:customStyle="1" w:styleId="KoptekstChar1">
    <w:name w:val="Koptekst Char1"/>
    <w:basedOn w:val="Standaardalinea-lettertype"/>
    <w:uiPriority w:val="99"/>
    <w:semiHidden/>
    <w:rsid w:val="004E1FE9"/>
    <w:rPr>
      <w:rFonts w:ascii="Times New Roman" w:eastAsia="Times New Roman" w:hAnsi="Times New Roman"/>
      <w:sz w:val="24"/>
      <w:szCs w:val="24"/>
    </w:rPr>
  </w:style>
  <w:style w:type="character" w:customStyle="1" w:styleId="Kop1Char">
    <w:name w:val="Kop 1 Char"/>
    <w:basedOn w:val="Standaardalinea-lettertype"/>
    <w:link w:val="Kop1"/>
    <w:uiPriority w:val="9"/>
    <w:rsid w:val="004E1FE9"/>
    <w:rPr>
      <w:rFonts w:ascii="Arial" w:eastAsia="Times New Roman" w:hAnsi="Arial" w:cs="Arial"/>
      <w:b/>
      <w:bCs/>
      <w:szCs w:val="24"/>
      <w:lang w:eastAsia="nl-NL"/>
    </w:rPr>
  </w:style>
  <w:style w:type="paragraph" w:styleId="Titel">
    <w:name w:val="Title"/>
    <w:basedOn w:val="Standaard"/>
    <w:next w:val="Standaard"/>
    <w:link w:val="TitelChar"/>
    <w:uiPriority w:val="10"/>
    <w:qFormat/>
    <w:rsid w:val="00B15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156E1"/>
    <w:rPr>
      <w:rFonts w:asciiTheme="majorHAnsi" w:eastAsiaTheme="majorEastAsia" w:hAnsiTheme="majorHAnsi" w:cstheme="majorBidi"/>
      <w:color w:val="17365D" w:themeColor="text2" w:themeShade="BF"/>
      <w:spacing w:val="5"/>
      <w:kern w:val="28"/>
      <w:sz w:val="52"/>
      <w:szCs w:val="52"/>
    </w:rPr>
  </w:style>
  <w:style w:type="paragraph" w:styleId="Duidelijkcitaat">
    <w:name w:val="Intense Quote"/>
    <w:basedOn w:val="Standaard"/>
    <w:next w:val="Standaard"/>
    <w:link w:val="DuidelijkcitaatChar"/>
    <w:uiPriority w:val="30"/>
    <w:qFormat/>
    <w:rsid w:val="008A051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A0517"/>
    <w:rPr>
      <w:rFonts w:ascii="Calibri" w:eastAsia="Calibri" w:hAnsi="Calibri" w:cs="Times New Roman"/>
      <w:b/>
      <w:bCs/>
      <w:i/>
      <w:iCs/>
      <w:color w:val="4F81BD" w:themeColor="accent1"/>
    </w:rPr>
  </w:style>
  <w:style w:type="paragraph" w:styleId="Lijstalinea">
    <w:name w:val="List Paragraph"/>
    <w:basedOn w:val="Standaard"/>
    <w:uiPriority w:val="34"/>
    <w:qFormat/>
    <w:rsid w:val="00E50625"/>
    <w:pPr>
      <w:spacing w:after="0" w:line="240" w:lineRule="auto"/>
      <w:ind w:left="720"/>
      <w:contextualSpacing/>
    </w:pPr>
    <w:rPr>
      <w:rFonts w:asciiTheme="minorHAnsi" w:eastAsiaTheme="minorEastAsia" w:hAnsiTheme="minorHAnsi" w:cstheme="minorBidi"/>
      <w:sz w:val="24"/>
      <w:szCs w:val="24"/>
      <w:lang w:eastAsia="nl-NL"/>
    </w:rPr>
  </w:style>
  <w:style w:type="paragraph" w:customStyle="1" w:styleId="Kop">
    <w:name w:val="Kop"/>
    <w:basedOn w:val="Standaard"/>
    <w:next w:val="Plattetekst"/>
    <w:rsid w:val="00E748A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Plattetekst">
    <w:name w:val="Body Text"/>
    <w:basedOn w:val="Standaard"/>
    <w:link w:val="PlattetekstChar"/>
    <w:uiPriority w:val="99"/>
    <w:semiHidden/>
    <w:unhideWhenUsed/>
    <w:rsid w:val="00E748AC"/>
    <w:pPr>
      <w:spacing w:after="120"/>
    </w:pPr>
  </w:style>
  <w:style w:type="character" w:customStyle="1" w:styleId="PlattetekstChar">
    <w:name w:val="Platte tekst Char"/>
    <w:basedOn w:val="Standaardalinea-lettertype"/>
    <w:link w:val="Plattetekst"/>
    <w:uiPriority w:val="99"/>
    <w:semiHidden/>
    <w:rsid w:val="00E748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F1C"/>
    <w:rPr>
      <w:rFonts w:ascii="Calibri" w:eastAsia="Calibri" w:hAnsi="Calibri" w:cs="Times New Roman"/>
    </w:rPr>
  </w:style>
  <w:style w:type="paragraph" w:styleId="Kop1">
    <w:name w:val="heading 1"/>
    <w:basedOn w:val="Standaard"/>
    <w:next w:val="Standaard"/>
    <w:link w:val="Kop1Char"/>
    <w:uiPriority w:val="99"/>
    <w:qFormat/>
    <w:rsid w:val="004E1FE9"/>
    <w:pPr>
      <w:keepNext/>
      <w:spacing w:after="0" w:line="240" w:lineRule="auto"/>
      <w:outlineLvl w:val="0"/>
    </w:pPr>
    <w:rPr>
      <w:rFonts w:ascii="Arial" w:eastAsia="Times New Roman" w:hAnsi="Arial" w:cs="Arial"/>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94F1C"/>
    <w:pPr>
      <w:tabs>
        <w:tab w:val="center" w:pos="4536"/>
        <w:tab w:val="right" w:pos="9072"/>
      </w:tabs>
      <w:spacing w:after="0" w:line="240" w:lineRule="auto"/>
    </w:pPr>
    <w:rPr>
      <w:rFonts w:ascii="Courier New" w:eastAsia="Times New Roman" w:hAnsi="Courier New"/>
      <w:sz w:val="20"/>
      <w:szCs w:val="24"/>
      <w:lang w:eastAsia="zh-CN"/>
    </w:rPr>
  </w:style>
  <w:style w:type="character" w:customStyle="1" w:styleId="KoptekstChar">
    <w:name w:val="Koptekst Char"/>
    <w:basedOn w:val="Standaardalinea-lettertype"/>
    <w:link w:val="Koptekst"/>
    <w:rsid w:val="00394F1C"/>
    <w:rPr>
      <w:rFonts w:ascii="Courier New" w:eastAsia="Times New Roman" w:hAnsi="Courier New" w:cs="Times New Roman"/>
      <w:sz w:val="20"/>
      <w:szCs w:val="24"/>
      <w:lang w:eastAsia="zh-CN"/>
    </w:rPr>
  </w:style>
  <w:style w:type="character" w:customStyle="1" w:styleId="KoptekstChar1">
    <w:name w:val="Koptekst Char1"/>
    <w:basedOn w:val="Standaardalinea-lettertype"/>
    <w:uiPriority w:val="99"/>
    <w:semiHidden/>
    <w:rsid w:val="004E1FE9"/>
    <w:rPr>
      <w:rFonts w:ascii="Times New Roman" w:eastAsia="Times New Roman" w:hAnsi="Times New Roman"/>
      <w:sz w:val="24"/>
      <w:szCs w:val="24"/>
    </w:rPr>
  </w:style>
  <w:style w:type="character" w:customStyle="1" w:styleId="Kop1Char">
    <w:name w:val="Kop 1 Char"/>
    <w:basedOn w:val="Standaardalinea-lettertype"/>
    <w:link w:val="Kop1"/>
    <w:uiPriority w:val="9"/>
    <w:rsid w:val="004E1FE9"/>
    <w:rPr>
      <w:rFonts w:ascii="Arial" w:eastAsia="Times New Roman" w:hAnsi="Arial" w:cs="Arial"/>
      <w:b/>
      <w:bCs/>
      <w:szCs w:val="24"/>
      <w:lang w:eastAsia="nl-NL"/>
    </w:rPr>
  </w:style>
  <w:style w:type="paragraph" w:styleId="Titel">
    <w:name w:val="Title"/>
    <w:basedOn w:val="Standaard"/>
    <w:next w:val="Standaard"/>
    <w:link w:val="TitelChar"/>
    <w:uiPriority w:val="10"/>
    <w:qFormat/>
    <w:rsid w:val="00B15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156E1"/>
    <w:rPr>
      <w:rFonts w:asciiTheme="majorHAnsi" w:eastAsiaTheme="majorEastAsia" w:hAnsiTheme="majorHAnsi" w:cstheme="majorBidi"/>
      <w:color w:val="17365D" w:themeColor="text2" w:themeShade="BF"/>
      <w:spacing w:val="5"/>
      <w:kern w:val="28"/>
      <w:sz w:val="52"/>
      <w:szCs w:val="52"/>
    </w:rPr>
  </w:style>
  <w:style w:type="paragraph" w:styleId="Duidelijkcitaat">
    <w:name w:val="Intense Quote"/>
    <w:basedOn w:val="Standaard"/>
    <w:next w:val="Standaard"/>
    <w:link w:val="DuidelijkcitaatChar"/>
    <w:uiPriority w:val="30"/>
    <w:qFormat/>
    <w:rsid w:val="008A051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A0517"/>
    <w:rPr>
      <w:rFonts w:ascii="Calibri" w:eastAsia="Calibri" w:hAnsi="Calibri" w:cs="Times New Roman"/>
      <w:b/>
      <w:bCs/>
      <w:i/>
      <w:iCs/>
      <w:color w:val="4F81BD" w:themeColor="accent1"/>
    </w:rPr>
  </w:style>
  <w:style w:type="paragraph" w:styleId="Lijstalinea">
    <w:name w:val="List Paragraph"/>
    <w:basedOn w:val="Standaard"/>
    <w:uiPriority w:val="34"/>
    <w:qFormat/>
    <w:rsid w:val="00E50625"/>
    <w:pPr>
      <w:spacing w:after="0" w:line="240" w:lineRule="auto"/>
      <w:ind w:left="720"/>
      <w:contextualSpacing/>
    </w:pPr>
    <w:rPr>
      <w:rFonts w:asciiTheme="minorHAnsi" w:eastAsiaTheme="minorEastAsia" w:hAnsiTheme="minorHAnsi" w:cstheme="minorBidi"/>
      <w:sz w:val="24"/>
      <w:szCs w:val="24"/>
      <w:lang w:eastAsia="nl-NL"/>
    </w:rPr>
  </w:style>
  <w:style w:type="paragraph" w:customStyle="1" w:styleId="Kop">
    <w:name w:val="Kop"/>
    <w:basedOn w:val="Standaard"/>
    <w:next w:val="Plattetekst"/>
    <w:rsid w:val="00E748A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Plattetekst">
    <w:name w:val="Body Text"/>
    <w:basedOn w:val="Standaard"/>
    <w:link w:val="PlattetekstChar"/>
    <w:uiPriority w:val="99"/>
    <w:semiHidden/>
    <w:unhideWhenUsed/>
    <w:rsid w:val="00E748AC"/>
    <w:pPr>
      <w:spacing w:after="120"/>
    </w:pPr>
  </w:style>
  <w:style w:type="character" w:customStyle="1" w:styleId="PlattetekstChar">
    <w:name w:val="Platte tekst Char"/>
    <w:basedOn w:val="Standaardalinea-lettertype"/>
    <w:link w:val="Plattetekst"/>
    <w:uiPriority w:val="99"/>
    <w:semiHidden/>
    <w:rsid w:val="00E748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9E62E-5535-47A4-8167-0CACDD32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5581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dc:creator>
  <cp:lastModifiedBy>anita</cp:lastModifiedBy>
  <cp:revision>2</cp:revision>
  <dcterms:created xsi:type="dcterms:W3CDTF">2015-10-07T17:42:00Z</dcterms:created>
  <dcterms:modified xsi:type="dcterms:W3CDTF">2015-10-07T17:42:00Z</dcterms:modified>
</cp:coreProperties>
</file>