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C61A7" w14:textId="77777777" w:rsidR="0009694F" w:rsidRPr="00CD13BD" w:rsidRDefault="6F363167" w:rsidP="6F363167">
      <w:pPr>
        <w:spacing w:after="0" w:line="240" w:lineRule="auto"/>
        <w:rPr>
          <w:rFonts w:ascii="Arial" w:eastAsia="Times New Roman" w:hAnsi="Arial" w:cs="Arial"/>
          <w:sz w:val="28"/>
          <w:szCs w:val="28"/>
          <w:lang w:eastAsia="nl-NL"/>
        </w:rPr>
      </w:pPr>
      <w:bookmarkStart w:id="0" w:name="_GoBack"/>
      <w:bookmarkEnd w:id="0"/>
      <w:r w:rsidRPr="6F363167">
        <w:rPr>
          <w:rFonts w:ascii="Arial" w:eastAsia="Times New Roman" w:hAnsi="Arial" w:cs="Arial"/>
          <w:sz w:val="28"/>
          <w:szCs w:val="28"/>
          <w:lang w:eastAsia="nl-NL"/>
        </w:rPr>
        <w:t xml:space="preserve">Verslag bijeenkomst  MR </w:t>
      </w:r>
    </w:p>
    <w:p w14:paraId="1D3680CE" w14:textId="01655261" w:rsidR="0009694F" w:rsidRPr="00CD13BD"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Datum: 07-11-2018</w:t>
      </w:r>
    </w:p>
    <w:p w14:paraId="5FFA01F4" w14:textId="135A1A85" w:rsidR="0009694F" w:rsidRPr="00CD13BD"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Plaats: HHG</w:t>
      </w:r>
    </w:p>
    <w:p w14:paraId="169BA47F" w14:textId="25887A06" w:rsidR="0009694F"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Aanwezig: OJ,BD,OM,PH,PJ</w:t>
      </w:r>
    </w:p>
    <w:p w14:paraId="22A2189F" w14:textId="2F690B39" w:rsidR="0009694F" w:rsidRPr="00CD13BD"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Afwezig OH,PM</w:t>
      </w:r>
    </w:p>
    <w:p w14:paraId="5DAB6C7B" w14:textId="77777777" w:rsidR="0009694F" w:rsidRPr="00CD13BD" w:rsidRDefault="0009694F" w:rsidP="0009694F">
      <w:pPr>
        <w:spacing w:after="0" w:line="240" w:lineRule="auto"/>
        <w:rPr>
          <w:rFonts w:ascii="Arial" w:eastAsia="Times New Roman" w:hAnsi="Arial" w:cs="Arial"/>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2115"/>
        <w:gridCol w:w="7228"/>
      </w:tblGrid>
      <w:tr w:rsidR="0009694F" w:rsidRPr="00CD13BD" w14:paraId="48825A47" w14:textId="77777777" w:rsidTr="6F363167">
        <w:trPr>
          <w:cantSplit/>
        </w:trPr>
        <w:tc>
          <w:tcPr>
            <w:tcW w:w="508" w:type="dxa"/>
            <w:vMerge w:val="restart"/>
            <w:shd w:val="clear" w:color="auto" w:fill="CCFFFF"/>
          </w:tcPr>
          <w:p w14:paraId="649841BE" w14:textId="77777777" w:rsidR="0009694F" w:rsidRPr="00CD13BD" w:rsidRDefault="0009694F" w:rsidP="00631F1B">
            <w:pPr>
              <w:spacing w:after="0" w:line="240" w:lineRule="auto"/>
              <w:rPr>
                <w:rFonts w:ascii="Arial" w:eastAsia="Times New Roman" w:hAnsi="Arial" w:cs="Arial"/>
                <w:b/>
                <w:bCs/>
                <w:szCs w:val="24"/>
                <w:lang w:eastAsia="nl-NL"/>
              </w:rPr>
            </w:pPr>
            <w:r w:rsidRPr="00CD13BD">
              <w:rPr>
                <w:rFonts w:ascii="Arial" w:eastAsia="Times New Roman" w:hAnsi="Arial" w:cs="Arial"/>
                <w:b/>
                <w:bCs/>
                <w:szCs w:val="24"/>
                <w:lang w:eastAsia="nl-NL"/>
              </w:rPr>
              <w:t>1</w:t>
            </w:r>
          </w:p>
        </w:tc>
        <w:tc>
          <w:tcPr>
            <w:tcW w:w="2115" w:type="dxa"/>
          </w:tcPr>
          <w:p w14:paraId="0B313A8A" w14:textId="77777777"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Onderwerp:</w:t>
            </w:r>
          </w:p>
        </w:tc>
        <w:tc>
          <w:tcPr>
            <w:tcW w:w="7228" w:type="dxa"/>
          </w:tcPr>
          <w:p w14:paraId="090334F2" w14:textId="569BED58"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Opening</w:t>
            </w:r>
          </w:p>
        </w:tc>
      </w:tr>
      <w:tr w:rsidR="0009694F" w:rsidRPr="00CD13BD" w14:paraId="118C6669" w14:textId="77777777" w:rsidTr="6F363167">
        <w:trPr>
          <w:cantSplit/>
        </w:trPr>
        <w:tc>
          <w:tcPr>
            <w:tcW w:w="508" w:type="dxa"/>
            <w:vMerge/>
            <w:shd w:val="clear" w:color="auto" w:fill="CCFFFF"/>
          </w:tcPr>
          <w:p w14:paraId="02EB378F" w14:textId="77777777" w:rsidR="0009694F" w:rsidRPr="00CD13BD" w:rsidRDefault="0009694F" w:rsidP="00631F1B">
            <w:pPr>
              <w:spacing w:after="0" w:line="240" w:lineRule="auto"/>
              <w:rPr>
                <w:rFonts w:ascii="Arial" w:eastAsia="Times New Roman" w:hAnsi="Arial" w:cs="Arial"/>
                <w:szCs w:val="24"/>
                <w:lang w:eastAsia="nl-NL"/>
              </w:rPr>
            </w:pPr>
          </w:p>
        </w:tc>
        <w:tc>
          <w:tcPr>
            <w:tcW w:w="2115" w:type="dxa"/>
          </w:tcPr>
          <w:p w14:paraId="3335EF61"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228" w:type="dxa"/>
          </w:tcPr>
          <w:p w14:paraId="6A05A809" w14:textId="4784DBFB" w:rsidR="0009694F" w:rsidRPr="00CD13BD" w:rsidRDefault="6F363167" w:rsidP="6F363167">
            <w:pPr>
              <w:spacing w:after="0" w:line="240" w:lineRule="auto"/>
              <w:rPr>
                <w:rFonts w:ascii="Arial" w:eastAsia="Times New Roman" w:hAnsi="Arial" w:cs="Arial"/>
                <w:lang w:eastAsia="zh-CN"/>
              </w:rPr>
            </w:pPr>
            <w:r w:rsidRPr="6F363167">
              <w:rPr>
                <w:rFonts w:ascii="Arial" w:eastAsia="Times New Roman" w:hAnsi="Arial" w:cs="Arial"/>
                <w:lang w:eastAsia="zh-CN"/>
              </w:rPr>
              <w:t xml:space="preserve">Welkom </w:t>
            </w:r>
          </w:p>
        </w:tc>
      </w:tr>
      <w:tr w:rsidR="0009694F" w:rsidRPr="00CD13BD" w14:paraId="152AF0F6" w14:textId="77777777" w:rsidTr="6F363167">
        <w:trPr>
          <w:cantSplit/>
        </w:trPr>
        <w:tc>
          <w:tcPr>
            <w:tcW w:w="508" w:type="dxa"/>
            <w:vMerge/>
            <w:shd w:val="clear" w:color="auto" w:fill="CCFFFF"/>
          </w:tcPr>
          <w:p w14:paraId="5A39BBE3" w14:textId="77777777" w:rsidR="0009694F" w:rsidRPr="00CD13BD" w:rsidRDefault="0009694F" w:rsidP="00631F1B">
            <w:pPr>
              <w:spacing w:after="0" w:line="240" w:lineRule="auto"/>
              <w:rPr>
                <w:rFonts w:ascii="Arial" w:eastAsia="Times New Roman" w:hAnsi="Arial" w:cs="Arial"/>
                <w:szCs w:val="24"/>
                <w:lang w:eastAsia="nl-NL"/>
              </w:rPr>
            </w:pPr>
          </w:p>
        </w:tc>
        <w:tc>
          <w:tcPr>
            <w:tcW w:w="2115" w:type="dxa"/>
          </w:tcPr>
          <w:p w14:paraId="66354B3F"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228" w:type="dxa"/>
          </w:tcPr>
          <w:p w14:paraId="41C8F396" w14:textId="72B546EB" w:rsidR="0009694F" w:rsidRPr="00CD13BD"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geen</w:t>
            </w:r>
          </w:p>
        </w:tc>
      </w:tr>
    </w:tbl>
    <w:p w14:paraId="72A3D3EC" w14:textId="77777777"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2070"/>
        <w:gridCol w:w="7273"/>
      </w:tblGrid>
      <w:tr w:rsidR="0009694F" w:rsidRPr="00CD13BD" w14:paraId="02394EE0" w14:textId="77777777" w:rsidTr="6F363167">
        <w:trPr>
          <w:cantSplit/>
        </w:trPr>
        <w:tc>
          <w:tcPr>
            <w:tcW w:w="508" w:type="dxa"/>
            <w:vMerge w:val="restart"/>
            <w:shd w:val="clear" w:color="auto" w:fill="CCFFFF"/>
          </w:tcPr>
          <w:p w14:paraId="18F999B5" w14:textId="77777777" w:rsidR="0009694F" w:rsidRPr="00CD13BD" w:rsidRDefault="0009694F" w:rsidP="00631F1B">
            <w:pPr>
              <w:spacing w:after="0" w:line="240" w:lineRule="auto"/>
              <w:rPr>
                <w:rFonts w:ascii="Arial" w:eastAsia="Times New Roman" w:hAnsi="Arial" w:cs="Arial"/>
                <w:b/>
                <w:bCs/>
                <w:szCs w:val="24"/>
                <w:lang w:eastAsia="nl-NL"/>
              </w:rPr>
            </w:pPr>
            <w:r w:rsidRPr="00CD13BD">
              <w:rPr>
                <w:rFonts w:ascii="Arial" w:eastAsia="Times New Roman" w:hAnsi="Arial" w:cs="Arial"/>
                <w:b/>
                <w:bCs/>
                <w:szCs w:val="24"/>
                <w:lang w:eastAsia="nl-NL"/>
              </w:rPr>
              <w:t>2</w:t>
            </w:r>
          </w:p>
        </w:tc>
        <w:tc>
          <w:tcPr>
            <w:tcW w:w="2070" w:type="dxa"/>
          </w:tcPr>
          <w:p w14:paraId="108E45E3" w14:textId="77777777"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Onderwerp:</w:t>
            </w:r>
          </w:p>
        </w:tc>
        <w:tc>
          <w:tcPr>
            <w:tcW w:w="7273" w:type="dxa"/>
          </w:tcPr>
          <w:p w14:paraId="14193158" w14:textId="068C06A1"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Mededelingen</w:t>
            </w:r>
          </w:p>
        </w:tc>
      </w:tr>
      <w:tr w:rsidR="0009694F" w:rsidRPr="00CD13BD" w14:paraId="57BF620C" w14:textId="77777777" w:rsidTr="6F363167">
        <w:trPr>
          <w:cantSplit/>
        </w:trPr>
        <w:tc>
          <w:tcPr>
            <w:tcW w:w="508" w:type="dxa"/>
            <w:vMerge/>
            <w:shd w:val="clear" w:color="auto" w:fill="CCFFFF"/>
          </w:tcPr>
          <w:p w14:paraId="0D0B940D" w14:textId="77777777" w:rsidR="0009694F" w:rsidRPr="00CD13BD" w:rsidRDefault="0009694F" w:rsidP="00631F1B">
            <w:pPr>
              <w:spacing w:after="0" w:line="240" w:lineRule="auto"/>
              <w:rPr>
                <w:rFonts w:ascii="Arial" w:eastAsia="Times New Roman" w:hAnsi="Arial" w:cs="Arial"/>
                <w:szCs w:val="24"/>
                <w:lang w:eastAsia="nl-NL"/>
              </w:rPr>
            </w:pPr>
          </w:p>
        </w:tc>
        <w:tc>
          <w:tcPr>
            <w:tcW w:w="2070" w:type="dxa"/>
          </w:tcPr>
          <w:p w14:paraId="79ADF4CE" w14:textId="1DEBDD40" w:rsidR="0009694F" w:rsidRPr="00CD13BD"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PH:</w:t>
            </w:r>
          </w:p>
          <w:p w14:paraId="3545A5A0" w14:textId="049C13A0" w:rsidR="0009694F" w:rsidRPr="00CD13BD" w:rsidRDefault="0009694F" w:rsidP="6F363167">
            <w:pPr>
              <w:spacing w:after="0" w:line="240" w:lineRule="auto"/>
              <w:rPr>
                <w:rFonts w:ascii="Arial" w:eastAsia="Times New Roman" w:hAnsi="Arial" w:cs="Arial"/>
                <w:lang w:eastAsia="nl-NL"/>
              </w:rPr>
            </w:pPr>
          </w:p>
          <w:p w14:paraId="6B84A461" w14:textId="4D1AD91F" w:rsidR="0009694F" w:rsidRPr="00CD13BD"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BD</w:t>
            </w:r>
          </w:p>
        </w:tc>
        <w:tc>
          <w:tcPr>
            <w:tcW w:w="7273" w:type="dxa"/>
          </w:tcPr>
          <w:p w14:paraId="67CC078A" w14:textId="473EB6D0" w:rsidR="0009694F" w:rsidRPr="00CD13BD" w:rsidRDefault="6F363167" w:rsidP="6F363167">
            <w:pPr>
              <w:spacing w:after="0" w:line="240" w:lineRule="auto"/>
              <w:rPr>
                <w:rFonts w:ascii="Arial" w:eastAsia="Times New Roman" w:hAnsi="Arial" w:cs="Arial"/>
                <w:lang w:eastAsia="zh-CN"/>
              </w:rPr>
            </w:pPr>
            <w:r w:rsidRPr="6F363167">
              <w:rPr>
                <w:rFonts w:ascii="Arial" w:eastAsia="Times New Roman" w:hAnsi="Arial" w:cs="Arial"/>
                <w:lang w:eastAsia="zh-CN"/>
              </w:rPr>
              <w:t xml:space="preserve">nog geen </w:t>
            </w:r>
            <w:proofErr w:type="spellStart"/>
            <w:r w:rsidRPr="6F363167">
              <w:rPr>
                <w:rFonts w:ascii="Arial" w:eastAsia="Times New Roman" w:hAnsi="Arial" w:cs="Arial"/>
                <w:lang w:eastAsia="zh-CN"/>
              </w:rPr>
              <w:t>ouderlid</w:t>
            </w:r>
            <w:proofErr w:type="spellEnd"/>
            <w:r w:rsidRPr="6F363167">
              <w:rPr>
                <w:rFonts w:ascii="Arial" w:eastAsia="Times New Roman" w:hAnsi="Arial" w:cs="Arial"/>
                <w:lang w:eastAsia="zh-CN"/>
              </w:rPr>
              <w:t xml:space="preserve"> PH aangemeld, komt in volgende nieuwsbrief</w:t>
            </w:r>
          </w:p>
          <w:p w14:paraId="30C46478" w14:textId="6837306C" w:rsidR="0009694F" w:rsidRPr="00CD13BD" w:rsidRDefault="0009694F" w:rsidP="6F363167">
            <w:pPr>
              <w:spacing w:after="0" w:line="240" w:lineRule="auto"/>
              <w:rPr>
                <w:rFonts w:ascii="Arial" w:eastAsia="Times New Roman" w:hAnsi="Arial" w:cs="Arial"/>
                <w:lang w:eastAsia="zh-CN"/>
              </w:rPr>
            </w:pPr>
          </w:p>
          <w:p w14:paraId="66F1B0BB" w14:textId="535BBEC4" w:rsidR="0009694F" w:rsidRPr="00CD13BD" w:rsidRDefault="6F363167" w:rsidP="6F363167">
            <w:pPr>
              <w:spacing w:after="0" w:line="240" w:lineRule="auto"/>
              <w:rPr>
                <w:rFonts w:ascii="Arial" w:eastAsia="Times New Roman" w:hAnsi="Arial" w:cs="Arial"/>
                <w:szCs w:val="24"/>
                <w:lang w:eastAsia="zh-CN"/>
              </w:rPr>
            </w:pPr>
            <w:r w:rsidRPr="6F363167">
              <w:rPr>
                <w:rFonts w:ascii="Arial" w:eastAsia="Arial" w:hAnsi="Arial" w:cs="Arial"/>
                <w:color w:val="000000" w:themeColor="text1"/>
                <w:sz w:val="21"/>
                <w:szCs w:val="21"/>
              </w:rPr>
              <w:t xml:space="preserve">De 6 scholen gaan zelf een inventarisatie doen voor opvangbehoefte van voorschoolse opvang vanaf 6.30 uur. Minimaal 4 kinderen. </w:t>
            </w:r>
          </w:p>
        </w:tc>
      </w:tr>
      <w:tr w:rsidR="0009694F" w:rsidRPr="00CD13BD" w14:paraId="06E8689C" w14:textId="77777777" w:rsidTr="6F363167">
        <w:trPr>
          <w:cantSplit/>
        </w:trPr>
        <w:tc>
          <w:tcPr>
            <w:tcW w:w="508" w:type="dxa"/>
            <w:vMerge/>
            <w:shd w:val="clear" w:color="auto" w:fill="CCFFFF"/>
          </w:tcPr>
          <w:p w14:paraId="0E27B00A" w14:textId="77777777" w:rsidR="0009694F" w:rsidRPr="00CD13BD" w:rsidRDefault="0009694F" w:rsidP="00631F1B">
            <w:pPr>
              <w:spacing w:after="0" w:line="240" w:lineRule="auto"/>
              <w:rPr>
                <w:rFonts w:ascii="Arial" w:eastAsia="Times New Roman" w:hAnsi="Arial" w:cs="Arial"/>
                <w:szCs w:val="24"/>
                <w:lang w:eastAsia="nl-NL"/>
              </w:rPr>
            </w:pPr>
          </w:p>
        </w:tc>
        <w:tc>
          <w:tcPr>
            <w:tcW w:w="2070" w:type="dxa"/>
          </w:tcPr>
          <w:p w14:paraId="211D0460"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273" w:type="dxa"/>
          </w:tcPr>
          <w:p w14:paraId="210A0C33" w14:textId="5761FA36" w:rsidR="0009694F" w:rsidRPr="00CD13BD" w:rsidRDefault="0009694F" w:rsidP="6F363167">
            <w:pPr>
              <w:spacing w:after="0" w:line="240" w:lineRule="auto"/>
              <w:rPr>
                <w:rFonts w:ascii="Arial" w:eastAsia="Times New Roman" w:hAnsi="Arial" w:cs="Arial"/>
                <w:lang w:eastAsia="nl-NL"/>
              </w:rPr>
            </w:pPr>
          </w:p>
        </w:tc>
      </w:tr>
    </w:tbl>
    <w:p w14:paraId="60061E4C" w14:textId="77777777"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2040"/>
        <w:gridCol w:w="7303"/>
      </w:tblGrid>
      <w:tr w:rsidR="0009694F" w:rsidRPr="00CD13BD" w14:paraId="3553C8F6" w14:textId="77777777" w:rsidTr="6F363167">
        <w:trPr>
          <w:cantSplit/>
        </w:trPr>
        <w:tc>
          <w:tcPr>
            <w:tcW w:w="508" w:type="dxa"/>
            <w:vMerge w:val="restart"/>
            <w:shd w:val="clear" w:color="auto" w:fill="CCFFFF"/>
          </w:tcPr>
          <w:p w14:paraId="5FCD5EC4" w14:textId="77777777" w:rsidR="0009694F" w:rsidRPr="00CD13BD" w:rsidRDefault="0009694F" w:rsidP="00631F1B">
            <w:pPr>
              <w:spacing w:after="0" w:line="240" w:lineRule="auto"/>
              <w:rPr>
                <w:rFonts w:ascii="Arial" w:eastAsia="Times New Roman" w:hAnsi="Arial" w:cs="Arial"/>
                <w:b/>
                <w:bCs/>
                <w:szCs w:val="24"/>
                <w:lang w:eastAsia="nl-NL"/>
              </w:rPr>
            </w:pPr>
            <w:r w:rsidRPr="00CD13BD">
              <w:rPr>
                <w:rFonts w:ascii="Arial" w:eastAsia="Times New Roman" w:hAnsi="Arial" w:cs="Arial"/>
                <w:b/>
                <w:bCs/>
                <w:szCs w:val="24"/>
                <w:lang w:eastAsia="nl-NL"/>
              </w:rPr>
              <w:t>3</w:t>
            </w:r>
          </w:p>
        </w:tc>
        <w:tc>
          <w:tcPr>
            <w:tcW w:w="2040" w:type="dxa"/>
          </w:tcPr>
          <w:p w14:paraId="21F40D63" w14:textId="77777777"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Onderwerp:</w:t>
            </w:r>
          </w:p>
        </w:tc>
        <w:tc>
          <w:tcPr>
            <w:tcW w:w="7303" w:type="dxa"/>
          </w:tcPr>
          <w:p w14:paraId="08A5AE43" w14:textId="070670B0"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Verslag concept oktober 2018</w:t>
            </w:r>
          </w:p>
        </w:tc>
      </w:tr>
      <w:tr w:rsidR="0009694F" w:rsidRPr="00CD13BD" w14:paraId="6FCE93AD" w14:textId="77777777" w:rsidTr="6F363167">
        <w:trPr>
          <w:cantSplit/>
        </w:trPr>
        <w:tc>
          <w:tcPr>
            <w:tcW w:w="508" w:type="dxa"/>
            <w:vMerge/>
            <w:shd w:val="clear" w:color="auto" w:fill="CCFFFF"/>
          </w:tcPr>
          <w:p w14:paraId="44EAFD9C" w14:textId="77777777" w:rsidR="0009694F" w:rsidRPr="00CD13BD" w:rsidRDefault="0009694F" w:rsidP="00631F1B">
            <w:pPr>
              <w:spacing w:after="0" w:line="240" w:lineRule="auto"/>
              <w:rPr>
                <w:rFonts w:ascii="Arial" w:eastAsia="Times New Roman" w:hAnsi="Arial" w:cs="Arial"/>
                <w:szCs w:val="24"/>
                <w:lang w:eastAsia="nl-NL"/>
              </w:rPr>
            </w:pPr>
          </w:p>
        </w:tc>
        <w:tc>
          <w:tcPr>
            <w:tcW w:w="2040" w:type="dxa"/>
          </w:tcPr>
          <w:p w14:paraId="16AA4A52"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303" w:type="dxa"/>
          </w:tcPr>
          <w:p w14:paraId="530C3149" w14:textId="5B06ADF6" w:rsidR="0009694F" w:rsidRPr="00CD13BD" w:rsidRDefault="6F363167" w:rsidP="6F363167">
            <w:pPr>
              <w:spacing w:after="0" w:line="240" w:lineRule="auto"/>
              <w:rPr>
                <w:rFonts w:ascii="Arial" w:eastAsia="Times New Roman" w:hAnsi="Arial" w:cs="Arial"/>
                <w:lang w:eastAsia="zh-CN"/>
              </w:rPr>
            </w:pPr>
            <w:r w:rsidRPr="6F363167">
              <w:rPr>
                <w:rFonts w:ascii="Arial" w:eastAsia="Times New Roman" w:hAnsi="Arial" w:cs="Arial"/>
                <w:lang w:eastAsia="zh-CN"/>
              </w:rPr>
              <w:t>Verslag goed gekeurd</w:t>
            </w:r>
          </w:p>
          <w:p w14:paraId="7C186E61" w14:textId="5B49F912" w:rsidR="0009694F" w:rsidRPr="00CD13BD" w:rsidRDefault="6F363167" w:rsidP="6F363167">
            <w:pPr>
              <w:spacing w:after="0" w:line="240" w:lineRule="auto"/>
              <w:rPr>
                <w:rFonts w:ascii="Arial" w:eastAsia="Times New Roman" w:hAnsi="Arial" w:cs="Arial"/>
                <w:lang w:eastAsia="zh-CN"/>
              </w:rPr>
            </w:pPr>
            <w:r w:rsidRPr="6F363167">
              <w:rPr>
                <w:rFonts w:ascii="Arial" w:eastAsia="Times New Roman" w:hAnsi="Arial" w:cs="Arial"/>
                <w:lang w:eastAsia="zh-CN"/>
              </w:rPr>
              <w:t xml:space="preserve"> Gemeente is akkoord met dat onderwijsassistent mee gaat naar schoolzwemmen.</w:t>
            </w:r>
          </w:p>
          <w:p w14:paraId="04493B65" w14:textId="60E23477" w:rsidR="0009694F" w:rsidRPr="00CD13BD" w:rsidRDefault="6F363167" w:rsidP="6F363167">
            <w:pPr>
              <w:spacing w:after="0" w:line="240" w:lineRule="auto"/>
              <w:rPr>
                <w:rFonts w:ascii="Arial" w:eastAsia="Times New Roman" w:hAnsi="Arial" w:cs="Arial"/>
                <w:lang w:eastAsia="zh-CN"/>
              </w:rPr>
            </w:pPr>
            <w:r w:rsidRPr="6F363167">
              <w:rPr>
                <w:rFonts w:ascii="Arial" w:eastAsia="Times New Roman" w:hAnsi="Arial" w:cs="Arial"/>
                <w:lang w:eastAsia="zh-CN"/>
              </w:rPr>
              <w:t xml:space="preserve">Wachten is op akkoord </w:t>
            </w:r>
            <w:proofErr w:type="spellStart"/>
            <w:r w:rsidRPr="6F363167">
              <w:rPr>
                <w:rFonts w:ascii="Arial" w:eastAsia="Times New Roman" w:hAnsi="Arial" w:cs="Arial"/>
                <w:lang w:eastAsia="zh-CN"/>
              </w:rPr>
              <w:t>Optisport</w:t>
            </w:r>
            <w:proofErr w:type="spellEnd"/>
            <w:r w:rsidRPr="6F363167">
              <w:rPr>
                <w:rFonts w:ascii="Arial" w:eastAsia="Times New Roman" w:hAnsi="Arial" w:cs="Arial"/>
                <w:lang w:eastAsia="zh-CN"/>
              </w:rPr>
              <w:t xml:space="preserve">. Tolt die tijd moet er een leerkracht mee. </w:t>
            </w:r>
          </w:p>
        </w:tc>
      </w:tr>
      <w:tr w:rsidR="0009694F" w:rsidRPr="00CD13BD" w14:paraId="21103184" w14:textId="77777777" w:rsidTr="6F363167">
        <w:trPr>
          <w:cantSplit/>
        </w:trPr>
        <w:tc>
          <w:tcPr>
            <w:tcW w:w="508" w:type="dxa"/>
            <w:vMerge/>
            <w:shd w:val="clear" w:color="auto" w:fill="CCFFFF"/>
          </w:tcPr>
          <w:p w14:paraId="4B94D5A5" w14:textId="77777777" w:rsidR="0009694F" w:rsidRPr="00CD13BD" w:rsidRDefault="0009694F" w:rsidP="00631F1B">
            <w:pPr>
              <w:spacing w:after="0" w:line="240" w:lineRule="auto"/>
              <w:rPr>
                <w:rFonts w:ascii="Arial" w:eastAsia="Times New Roman" w:hAnsi="Arial" w:cs="Arial"/>
                <w:szCs w:val="24"/>
                <w:lang w:eastAsia="nl-NL"/>
              </w:rPr>
            </w:pPr>
          </w:p>
        </w:tc>
        <w:tc>
          <w:tcPr>
            <w:tcW w:w="2040" w:type="dxa"/>
          </w:tcPr>
          <w:p w14:paraId="2076FAC7"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303" w:type="dxa"/>
          </w:tcPr>
          <w:p w14:paraId="3DEEC669" w14:textId="258EE046" w:rsidR="0009694F" w:rsidRPr="00CD13BD"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géén</w:t>
            </w:r>
          </w:p>
        </w:tc>
      </w:tr>
    </w:tbl>
    <w:p w14:paraId="3656B9AB" w14:textId="77777777"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2070"/>
        <w:gridCol w:w="7273"/>
      </w:tblGrid>
      <w:tr w:rsidR="0009694F" w:rsidRPr="00CD13BD" w14:paraId="1773BFF1" w14:textId="77777777" w:rsidTr="6F363167">
        <w:trPr>
          <w:cantSplit/>
        </w:trPr>
        <w:tc>
          <w:tcPr>
            <w:tcW w:w="508" w:type="dxa"/>
            <w:vMerge w:val="restart"/>
            <w:shd w:val="clear" w:color="auto" w:fill="CCFFFF"/>
          </w:tcPr>
          <w:p w14:paraId="2598DEE6" w14:textId="4C76FA49"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3a</w:t>
            </w:r>
          </w:p>
        </w:tc>
        <w:tc>
          <w:tcPr>
            <w:tcW w:w="2070" w:type="dxa"/>
          </w:tcPr>
          <w:p w14:paraId="37F5B274" w14:textId="77777777"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Onderwerp:</w:t>
            </w:r>
          </w:p>
        </w:tc>
        <w:tc>
          <w:tcPr>
            <w:tcW w:w="7273" w:type="dxa"/>
          </w:tcPr>
          <w:p w14:paraId="05FBCC8B" w14:textId="77777777"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Verslag MT</w:t>
            </w:r>
          </w:p>
        </w:tc>
      </w:tr>
      <w:tr w:rsidR="0009694F" w:rsidRPr="00CD13BD" w14:paraId="247F6884" w14:textId="77777777" w:rsidTr="6F363167">
        <w:trPr>
          <w:cantSplit/>
        </w:trPr>
        <w:tc>
          <w:tcPr>
            <w:tcW w:w="508" w:type="dxa"/>
            <w:vMerge/>
            <w:shd w:val="clear" w:color="auto" w:fill="CCFFFF"/>
          </w:tcPr>
          <w:p w14:paraId="45FB0818" w14:textId="77777777" w:rsidR="0009694F" w:rsidRPr="00CD13BD" w:rsidRDefault="0009694F" w:rsidP="00631F1B">
            <w:pPr>
              <w:spacing w:after="0" w:line="240" w:lineRule="auto"/>
              <w:rPr>
                <w:rFonts w:ascii="Arial" w:eastAsia="Times New Roman" w:hAnsi="Arial" w:cs="Arial"/>
                <w:szCs w:val="24"/>
                <w:lang w:eastAsia="nl-NL"/>
              </w:rPr>
            </w:pPr>
          </w:p>
        </w:tc>
        <w:tc>
          <w:tcPr>
            <w:tcW w:w="2070" w:type="dxa"/>
          </w:tcPr>
          <w:p w14:paraId="1A4455A5"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273" w:type="dxa"/>
          </w:tcPr>
          <w:p w14:paraId="11CE1437" w14:textId="27108EFA" w:rsidR="0009694F" w:rsidRPr="00CD13BD" w:rsidRDefault="6F363167" w:rsidP="6F363167">
            <w:pPr>
              <w:spacing w:after="0" w:line="240" w:lineRule="auto"/>
              <w:rPr>
                <w:rFonts w:ascii="Arial" w:eastAsia="Arial" w:hAnsi="Arial" w:cs="Arial"/>
              </w:rPr>
            </w:pPr>
            <w:r w:rsidRPr="6F363167">
              <w:rPr>
                <w:rFonts w:ascii="Arial" w:eastAsia="Arial" w:hAnsi="Arial" w:cs="Arial"/>
              </w:rPr>
              <w:t xml:space="preserve">Toekomstbestendig Onderwijs Terschelling begeleidingsgroep is vastgesteld. Maandag is de aftrap met alleen de stuurgroep, daarna met stuurgroep en begeleidingsgroep en tenslotte de begeleidingsgroep alleen. Er wordt wel steeds door de begeleidingsgroep of bureau Noorderwijs een terugkoppeling gedaan.  </w:t>
            </w:r>
          </w:p>
        </w:tc>
      </w:tr>
      <w:tr w:rsidR="0009694F" w:rsidRPr="00CD13BD" w14:paraId="33C4AC6C" w14:textId="77777777" w:rsidTr="6F363167">
        <w:trPr>
          <w:cantSplit/>
        </w:trPr>
        <w:tc>
          <w:tcPr>
            <w:tcW w:w="508" w:type="dxa"/>
            <w:vMerge/>
            <w:shd w:val="clear" w:color="auto" w:fill="CCFFFF"/>
          </w:tcPr>
          <w:p w14:paraId="049F31CB" w14:textId="77777777" w:rsidR="0009694F" w:rsidRPr="00CD13BD" w:rsidRDefault="0009694F" w:rsidP="00631F1B">
            <w:pPr>
              <w:spacing w:after="0" w:line="240" w:lineRule="auto"/>
              <w:rPr>
                <w:rFonts w:ascii="Arial" w:eastAsia="Times New Roman" w:hAnsi="Arial" w:cs="Arial"/>
                <w:szCs w:val="24"/>
                <w:lang w:eastAsia="nl-NL"/>
              </w:rPr>
            </w:pPr>
          </w:p>
        </w:tc>
        <w:tc>
          <w:tcPr>
            <w:tcW w:w="2070" w:type="dxa"/>
          </w:tcPr>
          <w:p w14:paraId="001C5B6E"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273" w:type="dxa"/>
          </w:tcPr>
          <w:p w14:paraId="53128261" w14:textId="50B9242C" w:rsidR="0009694F" w:rsidRPr="00CD13BD"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geen</w:t>
            </w:r>
          </w:p>
        </w:tc>
      </w:tr>
      <w:tr w:rsidR="0009694F" w:rsidRPr="00CD13BD" w14:paraId="2DEC7189" w14:textId="77777777" w:rsidTr="6F363167">
        <w:trPr>
          <w:cantSplit/>
        </w:trPr>
        <w:tc>
          <w:tcPr>
            <w:tcW w:w="508" w:type="dxa"/>
            <w:vMerge w:val="restart"/>
            <w:shd w:val="clear" w:color="auto" w:fill="CCFFFF"/>
          </w:tcPr>
          <w:p w14:paraId="78941E47" w14:textId="602BBCFE"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4</w:t>
            </w:r>
          </w:p>
        </w:tc>
        <w:tc>
          <w:tcPr>
            <w:tcW w:w="2070" w:type="dxa"/>
          </w:tcPr>
          <w:p w14:paraId="620C1C12" w14:textId="77777777"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Onderwerp:</w:t>
            </w:r>
          </w:p>
        </w:tc>
        <w:tc>
          <w:tcPr>
            <w:tcW w:w="7273" w:type="dxa"/>
          </w:tcPr>
          <w:p w14:paraId="76AB2B0D" w14:textId="410E17D3"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Meldcode huiselijk geweld.</w:t>
            </w:r>
          </w:p>
        </w:tc>
      </w:tr>
      <w:tr w:rsidR="0009694F" w:rsidRPr="00CD13BD" w14:paraId="58E1FBAE" w14:textId="77777777" w:rsidTr="6F363167">
        <w:trPr>
          <w:cantSplit/>
        </w:trPr>
        <w:tc>
          <w:tcPr>
            <w:tcW w:w="508" w:type="dxa"/>
            <w:vMerge/>
            <w:shd w:val="clear" w:color="auto" w:fill="CCFFFF"/>
          </w:tcPr>
          <w:p w14:paraId="62486C05" w14:textId="77777777" w:rsidR="0009694F" w:rsidRPr="00CD13BD" w:rsidRDefault="0009694F" w:rsidP="00631F1B">
            <w:pPr>
              <w:spacing w:after="0" w:line="240" w:lineRule="auto"/>
              <w:rPr>
                <w:rFonts w:ascii="Arial" w:eastAsia="Times New Roman" w:hAnsi="Arial" w:cs="Arial"/>
                <w:szCs w:val="24"/>
                <w:lang w:eastAsia="nl-NL"/>
              </w:rPr>
            </w:pPr>
          </w:p>
        </w:tc>
        <w:tc>
          <w:tcPr>
            <w:tcW w:w="2070" w:type="dxa"/>
          </w:tcPr>
          <w:p w14:paraId="41A9806A"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273" w:type="dxa"/>
          </w:tcPr>
          <w:p w14:paraId="3FBA06F3" w14:textId="393AFDF3" w:rsidR="00E20746" w:rsidRPr="00CD13BD" w:rsidRDefault="6F363167" w:rsidP="6F363167">
            <w:pPr>
              <w:spacing w:after="0" w:line="240" w:lineRule="auto"/>
              <w:rPr>
                <w:rFonts w:ascii="Arial" w:eastAsia="Times New Roman" w:hAnsi="Arial" w:cs="Arial"/>
                <w:lang w:eastAsia="zh-CN"/>
              </w:rPr>
            </w:pPr>
            <w:r w:rsidRPr="6F363167">
              <w:rPr>
                <w:rFonts w:ascii="Arial" w:eastAsia="Times New Roman" w:hAnsi="Arial" w:cs="Arial"/>
                <w:lang w:eastAsia="zh-CN"/>
              </w:rPr>
              <w:t xml:space="preserve">Gesproken over de meldcode, met name over de veiligheid van leerkrachten en team wanneer er gemeld wordt. Er zijn nog steeds mogelijkheden om anoniem te melden (zie code). </w:t>
            </w:r>
          </w:p>
          <w:p w14:paraId="0C24A935" w14:textId="3A6453EE" w:rsidR="00E20746" w:rsidRPr="00CD13BD" w:rsidRDefault="00E20746" w:rsidP="6F363167">
            <w:pPr>
              <w:spacing w:after="0" w:line="240" w:lineRule="auto"/>
              <w:rPr>
                <w:rFonts w:ascii="Arial" w:eastAsia="Times New Roman" w:hAnsi="Arial" w:cs="Arial"/>
                <w:lang w:eastAsia="zh-CN"/>
              </w:rPr>
            </w:pPr>
          </w:p>
        </w:tc>
      </w:tr>
      <w:tr w:rsidR="0009694F" w:rsidRPr="00CD13BD" w14:paraId="011A10DA" w14:textId="77777777" w:rsidTr="6F363167">
        <w:trPr>
          <w:cantSplit/>
        </w:trPr>
        <w:tc>
          <w:tcPr>
            <w:tcW w:w="508" w:type="dxa"/>
            <w:vMerge/>
            <w:shd w:val="clear" w:color="auto" w:fill="CCFFFF"/>
          </w:tcPr>
          <w:p w14:paraId="4101652C" w14:textId="77777777" w:rsidR="0009694F" w:rsidRPr="00CD13BD" w:rsidRDefault="0009694F" w:rsidP="00631F1B">
            <w:pPr>
              <w:spacing w:after="0" w:line="240" w:lineRule="auto"/>
              <w:rPr>
                <w:rFonts w:ascii="Arial" w:eastAsia="Times New Roman" w:hAnsi="Arial" w:cs="Arial"/>
                <w:szCs w:val="24"/>
                <w:lang w:eastAsia="nl-NL"/>
              </w:rPr>
            </w:pPr>
          </w:p>
        </w:tc>
        <w:tc>
          <w:tcPr>
            <w:tcW w:w="2070" w:type="dxa"/>
          </w:tcPr>
          <w:p w14:paraId="23991701"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273" w:type="dxa"/>
          </w:tcPr>
          <w:p w14:paraId="4B99056E" w14:textId="018830CA" w:rsidR="0009694F" w:rsidRPr="00CD13BD" w:rsidRDefault="6F363167" w:rsidP="6F363167">
            <w:pPr>
              <w:spacing w:after="0" w:line="240" w:lineRule="auto"/>
              <w:rPr>
                <w:rFonts w:ascii="Arial" w:eastAsia="Times New Roman" w:hAnsi="Arial" w:cs="Arial"/>
                <w:lang w:eastAsia="nl-NL"/>
              </w:rPr>
            </w:pPr>
            <w:proofErr w:type="spellStart"/>
            <w:r w:rsidRPr="6F363167">
              <w:rPr>
                <w:rFonts w:ascii="Arial" w:eastAsia="Times New Roman" w:hAnsi="Arial" w:cs="Arial"/>
                <w:lang w:eastAsia="nl-NL"/>
              </w:rPr>
              <w:t>Geleideformulier</w:t>
            </w:r>
            <w:proofErr w:type="spellEnd"/>
            <w:r w:rsidRPr="6F363167">
              <w:rPr>
                <w:rFonts w:ascii="Arial" w:eastAsia="Times New Roman" w:hAnsi="Arial" w:cs="Arial"/>
                <w:lang w:eastAsia="nl-NL"/>
              </w:rPr>
              <w:t xml:space="preserve"> kan getekend worden. </w:t>
            </w:r>
          </w:p>
        </w:tc>
      </w:tr>
    </w:tbl>
    <w:p w14:paraId="1299C43A" w14:textId="77777777" w:rsidR="0009694F" w:rsidRPr="00CD13BD" w:rsidRDefault="0009694F" w:rsidP="6F363167">
      <w:pPr>
        <w:spacing w:after="0" w:line="240" w:lineRule="auto"/>
        <w:rPr>
          <w:rFonts w:ascii="Times New Roman" w:eastAsia="Times New Roman" w:hAnsi="Times New Roman" w:cs="Times New Roman"/>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
        <w:gridCol w:w="1975"/>
        <w:gridCol w:w="6599"/>
      </w:tblGrid>
      <w:tr w:rsidR="6F363167" w14:paraId="2ED24449" w14:textId="77777777" w:rsidTr="6F363167">
        <w:tc>
          <w:tcPr>
            <w:tcW w:w="508" w:type="dxa"/>
            <w:shd w:val="clear" w:color="auto" w:fill="CCFFFF"/>
          </w:tcPr>
          <w:p w14:paraId="45C61917" w14:textId="67CD519D" w:rsidR="6F363167" w:rsidRDefault="6F363167" w:rsidP="6F363167">
            <w:pPr>
              <w:rPr>
                <w:rFonts w:ascii="Arial" w:eastAsia="Times New Roman" w:hAnsi="Arial" w:cs="Arial"/>
                <w:b/>
                <w:bCs/>
                <w:lang w:eastAsia="nl-NL"/>
              </w:rPr>
            </w:pPr>
            <w:r w:rsidRPr="6F363167">
              <w:rPr>
                <w:rFonts w:ascii="Arial" w:eastAsia="Times New Roman" w:hAnsi="Arial" w:cs="Arial"/>
                <w:b/>
                <w:bCs/>
                <w:lang w:eastAsia="nl-NL"/>
              </w:rPr>
              <w:t>5</w:t>
            </w:r>
          </w:p>
        </w:tc>
        <w:tc>
          <w:tcPr>
            <w:tcW w:w="2040" w:type="dxa"/>
          </w:tcPr>
          <w:p w14:paraId="71CA35EB" w14:textId="77777777" w:rsidR="6F363167" w:rsidRDefault="6F363167" w:rsidP="6F363167">
            <w:pPr>
              <w:rPr>
                <w:rFonts w:ascii="Arial" w:eastAsia="Times New Roman" w:hAnsi="Arial" w:cs="Arial"/>
                <w:b/>
                <w:bCs/>
                <w:lang w:eastAsia="nl-NL"/>
              </w:rPr>
            </w:pPr>
            <w:r w:rsidRPr="6F363167">
              <w:rPr>
                <w:rFonts w:ascii="Arial" w:eastAsia="Times New Roman" w:hAnsi="Arial" w:cs="Arial"/>
                <w:b/>
                <w:bCs/>
                <w:lang w:eastAsia="nl-NL"/>
              </w:rPr>
              <w:t>Onderwerp:</w:t>
            </w:r>
          </w:p>
        </w:tc>
        <w:tc>
          <w:tcPr>
            <w:tcW w:w="7303" w:type="dxa"/>
          </w:tcPr>
          <w:p w14:paraId="1CEA6445" w14:textId="0C204BF2" w:rsidR="6F363167" w:rsidRDefault="6F363167" w:rsidP="6F363167">
            <w:pPr>
              <w:rPr>
                <w:rFonts w:ascii="Arial" w:eastAsia="Times New Roman" w:hAnsi="Arial" w:cs="Arial"/>
                <w:b/>
                <w:bCs/>
                <w:lang w:eastAsia="nl-NL"/>
              </w:rPr>
            </w:pPr>
            <w:r w:rsidRPr="6F363167">
              <w:rPr>
                <w:rFonts w:ascii="Arial" w:eastAsia="Times New Roman" w:hAnsi="Arial" w:cs="Arial"/>
                <w:b/>
                <w:bCs/>
                <w:lang w:eastAsia="nl-NL"/>
              </w:rPr>
              <w:t>Aanpassing CAO</w:t>
            </w:r>
          </w:p>
        </w:tc>
      </w:tr>
      <w:tr w:rsidR="6F363167" w14:paraId="016A50C7" w14:textId="77777777" w:rsidTr="6F363167">
        <w:tc>
          <w:tcPr>
            <w:tcW w:w="508" w:type="dxa"/>
          </w:tcPr>
          <w:p w14:paraId="29AA1906" w14:textId="2EA39E34" w:rsidR="6F363167" w:rsidRDefault="6F363167"/>
        </w:tc>
        <w:tc>
          <w:tcPr>
            <w:tcW w:w="2040" w:type="dxa"/>
          </w:tcPr>
          <w:p w14:paraId="1B0C5B2F" w14:textId="77777777" w:rsidR="6F363167" w:rsidRDefault="6F363167" w:rsidP="6F363167">
            <w:pPr>
              <w:rPr>
                <w:rFonts w:ascii="Arial" w:eastAsia="Times New Roman" w:hAnsi="Arial" w:cs="Arial"/>
                <w:lang w:eastAsia="nl-NL"/>
              </w:rPr>
            </w:pPr>
            <w:r w:rsidRPr="6F363167">
              <w:rPr>
                <w:rFonts w:ascii="Arial" w:eastAsia="Times New Roman" w:hAnsi="Arial" w:cs="Arial"/>
                <w:lang w:eastAsia="nl-NL"/>
              </w:rPr>
              <w:t>Korte omschrijving:</w:t>
            </w:r>
          </w:p>
        </w:tc>
        <w:tc>
          <w:tcPr>
            <w:tcW w:w="7303" w:type="dxa"/>
          </w:tcPr>
          <w:p w14:paraId="7D4E482E" w14:textId="0095F9E7" w:rsidR="6F363167" w:rsidRDefault="6F363167" w:rsidP="6F363167">
            <w:pPr>
              <w:rPr>
                <w:rFonts w:ascii="Arial" w:eastAsia="Times New Roman" w:hAnsi="Arial" w:cs="Arial"/>
                <w:lang w:eastAsia="zh-CN"/>
              </w:rPr>
            </w:pPr>
            <w:r w:rsidRPr="6F363167">
              <w:rPr>
                <w:rFonts w:ascii="Arial" w:eastAsia="Times New Roman" w:hAnsi="Arial" w:cs="Arial"/>
                <w:lang w:eastAsia="zh-CN"/>
              </w:rPr>
              <w:t xml:space="preserve">Duidelijk addendum </w:t>
            </w:r>
          </w:p>
        </w:tc>
      </w:tr>
      <w:tr w:rsidR="6F363167" w14:paraId="76176645" w14:textId="77777777" w:rsidTr="6F363167">
        <w:tc>
          <w:tcPr>
            <w:tcW w:w="508" w:type="dxa"/>
          </w:tcPr>
          <w:p w14:paraId="0117621E" w14:textId="4CED4CE2" w:rsidR="6F363167" w:rsidRDefault="6F363167"/>
        </w:tc>
        <w:tc>
          <w:tcPr>
            <w:tcW w:w="2040" w:type="dxa"/>
          </w:tcPr>
          <w:p w14:paraId="76884C76" w14:textId="77777777" w:rsidR="6F363167" w:rsidRDefault="6F363167" w:rsidP="6F363167">
            <w:pPr>
              <w:rPr>
                <w:rFonts w:ascii="Arial" w:eastAsia="Times New Roman" w:hAnsi="Arial" w:cs="Arial"/>
                <w:lang w:eastAsia="nl-NL"/>
              </w:rPr>
            </w:pPr>
            <w:r w:rsidRPr="6F363167">
              <w:rPr>
                <w:rFonts w:ascii="Arial" w:eastAsia="Times New Roman" w:hAnsi="Arial" w:cs="Arial"/>
                <w:lang w:eastAsia="nl-NL"/>
              </w:rPr>
              <w:t>Actie</w:t>
            </w:r>
          </w:p>
        </w:tc>
        <w:tc>
          <w:tcPr>
            <w:tcW w:w="7303" w:type="dxa"/>
          </w:tcPr>
          <w:p w14:paraId="4BB6EB42" w14:textId="74C966FF" w:rsidR="6F363167" w:rsidRDefault="6F363167" w:rsidP="6F363167">
            <w:pPr>
              <w:rPr>
                <w:rFonts w:ascii="Arial" w:eastAsia="Times New Roman" w:hAnsi="Arial" w:cs="Arial"/>
                <w:lang w:eastAsia="nl-NL"/>
              </w:rPr>
            </w:pPr>
            <w:r w:rsidRPr="6F363167">
              <w:rPr>
                <w:rFonts w:ascii="Arial" w:eastAsia="Times New Roman" w:hAnsi="Arial" w:cs="Arial"/>
                <w:lang w:eastAsia="nl-NL"/>
              </w:rPr>
              <w:t>geen</w:t>
            </w:r>
          </w:p>
        </w:tc>
      </w:tr>
    </w:tbl>
    <w:p w14:paraId="58C601D3" w14:textId="1C5E4D93" w:rsidR="6F363167" w:rsidRDefault="6F363167" w:rsidP="6F363167">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2040"/>
        <w:gridCol w:w="7303"/>
      </w:tblGrid>
      <w:tr w:rsidR="0009694F" w:rsidRPr="00CD13BD" w14:paraId="78261501" w14:textId="77777777" w:rsidTr="6F363167">
        <w:trPr>
          <w:cantSplit/>
        </w:trPr>
        <w:tc>
          <w:tcPr>
            <w:tcW w:w="508" w:type="dxa"/>
            <w:vMerge w:val="restart"/>
            <w:shd w:val="clear" w:color="auto" w:fill="CCFFFF"/>
          </w:tcPr>
          <w:p w14:paraId="29B4EA11" w14:textId="77777777" w:rsidR="0009694F" w:rsidRPr="00CD13BD" w:rsidRDefault="0009694F" w:rsidP="00631F1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6</w:t>
            </w:r>
          </w:p>
        </w:tc>
        <w:tc>
          <w:tcPr>
            <w:tcW w:w="2040" w:type="dxa"/>
          </w:tcPr>
          <w:p w14:paraId="2145706C" w14:textId="77777777"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Onderwerp:</w:t>
            </w:r>
          </w:p>
        </w:tc>
        <w:tc>
          <w:tcPr>
            <w:tcW w:w="7303" w:type="dxa"/>
          </w:tcPr>
          <w:p w14:paraId="3912B1E1" w14:textId="6A2BE944"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Gratificatie onderwijsassistent</w:t>
            </w:r>
          </w:p>
        </w:tc>
      </w:tr>
      <w:tr w:rsidR="0009694F" w:rsidRPr="00CD13BD" w14:paraId="6C72F656" w14:textId="77777777" w:rsidTr="6F363167">
        <w:trPr>
          <w:cantSplit/>
        </w:trPr>
        <w:tc>
          <w:tcPr>
            <w:tcW w:w="508" w:type="dxa"/>
            <w:vMerge/>
            <w:shd w:val="clear" w:color="auto" w:fill="CCFFFF"/>
          </w:tcPr>
          <w:p w14:paraId="4DDBEF00" w14:textId="77777777" w:rsidR="0009694F" w:rsidRPr="00CD13BD" w:rsidRDefault="0009694F" w:rsidP="00631F1B">
            <w:pPr>
              <w:spacing w:after="0" w:line="240" w:lineRule="auto"/>
              <w:rPr>
                <w:rFonts w:ascii="Arial" w:eastAsia="Times New Roman" w:hAnsi="Arial" w:cs="Arial"/>
                <w:szCs w:val="24"/>
                <w:lang w:eastAsia="nl-NL"/>
              </w:rPr>
            </w:pPr>
          </w:p>
        </w:tc>
        <w:tc>
          <w:tcPr>
            <w:tcW w:w="2040" w:type="dxa"/>
          </w:tcPr>
          <w:p w14:paraId="7CE19F97"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303" w:type="dxa"/>
          </w:tcPr>
          <w:p w14:paraId="044702B1" w14:textId="62CC0285" w:rsidR="0009694F" w:rsidRPr="00CD13BD" w:rsidRDefault="6F363167" w:rsidP="6F363167">
            <w:pPr>
              <w:spacing w:after="0" w:line="240" w:lineRule="auto"/>
              <w:rPr>
                <w:rFonts w:ascii="Arial" w:eastAsia="Times New Roman" w:hAnsi="Arial" w:cs="Arial"/>
                <w:lang w:eastAsia="zh-CN"/>
              </w:rPr>
            </w:pPr>
            <w:r w:rsidRPr="6F363167">
              <w:rPr>
                <w:rFonts w:ascii="Arial" w:eastAsia="Times New Roman" w:hAnsi="Arial" w:cs="Arial"/>
                <w:lang w:eastAsia="zh-CN"/>
              </w:rPr>
              <w:t xml:space="preserve">Een waardering voor de OA omdat zij de 2,5 % loonsverhoging hebben ontvangen, maar niet de 6% die de leerkrachten wel hebben gekregen. </w:t>
            </w:r>
          </w:p>
          <w:p w14:paraId="562A82A0" w14:textId="6D9B5FA5" w:rsidR="0009694F" w:rsidRPr="00CD13BD" w:rsidRDefault="6F363167" w:rsidP="6F363167">
            <w:pPr>
              <w:spacing w:after="0" w:line="240" w:lineRule="auto"/>
              <w:rPr>
                <w:rFonts w:ascii="Arial" w:eastAsia="Times New Roman" w:hAnsi="Arial" w:cs="Arial"/>
                <w:lang w:eastAsia="zh-CN"/>
              </w:rPr>
            </w:pPr>
            <w:r w:rsidRPr="6F363167">
              <w:rPr>
                <w:rFonts w:ascii="Arial" w:eastAsia="Times New Roman" w:hAnsi="Arial" w:cs="Arial"/>
                <w:lang w:eastAsia="zh-CN"/>
              </w:rPr>
              <w:t>BD gaat dit verder uitwerken, mits de PGMR hiermee akkoord gaan.</w:t>
            </w:r>
          </w:p>
          <w:p w14:paraId="2908AB4E" w14:textId="164813D6" w:rsidR="0009694F" w:rsidRPr="00CD13BD" w:rsidRDefault="0009694F" w:rsidP="6F363167">
            <w:pPr>
              <w:spacing w:after="0" w:line="240" w:lineRule="auto"/>
              <w:rPr>
                <w:rFonts w:ascii="Arial" w:eastAsia="Times New Roman" w:hAnsi="Arial" w:cs="Arial"/>
                <w:lang w:eastAsia="zh-CN"/>
              </w:rPr>
            </w:pPr>
          </w:p>
        </w:tc>
      </w:tr>
      <w:tr w:rsidR="0009694F" w:rsidRPr="00CD13BD" w14:paraId="6EAEDD09" w14:textId="77777777" w:rsidTr="6F363167">
        <w:trPr>
          <w:cantSplit/>
        </w:trPr>
        <w:tc>
          <w:tcPr>
            <w:tcW w:w="508" w:type="dxa"/>
            <w:vMerge/>
            <w:shd w:val="clear" w:color="auto" w:fill="CCFFFF"/>
          </w:tcPr>
          <w:p w14:paraId="3461D779" w14:textId="77777777" w:rsidR="0009694F" w:rsidRPr="00CD13BD" w:rsidRDefault="0009694F" w:rsidP="00631F1B">
            <w:pPr>
              <w:spacing w:after="0" w:line="240" w:lineRule="auto"/>
              <w:rPr>
                <w:rFonts w:ascii="Arial" w:eastAsia="Times New Roman" w:hAnsi="Arial" w:cs="Arial"/>
                <w:szCs w:val="24"/>
                <w:lang w:eastAsia="nl-NL"/>
              </w:rPr>
            </w:pPr>
          </w:p>
        </w:tc>
        <w:tc>
          <w:tcPr>
            <w:tcW w:w="2040" w:type="dxa"/>
          </w:tcPr>
          <w:p w14:paraId="760339D9"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303" w:type="dxa"/>
          </w:tcPr>
          <w:p w14:paraId="3CF2D8B6" w14:textId="7D1C81C5" w:rsidR="0009694F" w:rsidRPr="00CD13BD"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PGMR is akkoord.</w:t>
            </w:r>
          </w:p>
        </w:tc>
      </w:tr>
    </w:tbl>
    <w:p w14:paraId="6D98A12B" w14:textId="0A064429" w:rsidR="0009694F" w:rsidRPr="00CD13BD" w:rsidRDefault="0009694F" w:rsidP="6F363167">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14:paraId="1026E053" w14:textId="77777777" w:rsidTr="6F363167">
        <w:trPr>
          <w:cantSplit/>
        </w:trPr>
        <w:tc>
          <w:tcPr>
            <w:tcW w:w="508" w:type="dxa"/>
            <w:vMerge w:val="restart"/>
            <w:shd w:val="clear" w:color="auto" w:fill="CCFFFF"/>
          </w:tcPr>
          <w:p w14:paraId="44B0A208" w14:textId="29B1585A"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7</w:t>
            </w:r>
          </w:p>
        </w:tc>
        <w:tc>
          <w:tcPr>
            <w:tcW w:w="1830" w:type="dxa"/>
          </w:tcPr>
          <w:p w14:paraId="3B69BE18" w14:textId="77777777"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Onderwerp:</w:t>
            </w:r>
          </w:p>
        </w:tc>
        <w:tc>
          <w:tcPr>
            <w:tcW w:w="7513" w:type="dxa"/>
          </w:tcPr>
          <w:p w14:paraId="5CBC5EE8" w14:textId="7509E823"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Meldcode huiselijk geweld</w:t>
            </w:r>
          </w:p>
        </w:tc>
      </w:tr>
      <w:tr w:rsidR="0009694F" w:rsidRPr="00CD13BD" w14:paraId="7D99F098" w14:textId="77777777" w:rsidTr="6F363167">
        <w:trPr>
          <w:cantSplit/>
        </w:trPr>
        <w:tc>
          <w:tcPr>
            <w:tcW w:w="508" w:type="dxa"/>
            <w:vMerge/>
            <w:shd w:val="clear" w:color="auto" w:fill="CCFFFF"/>
          </w:tcPr>
          <w:p w14:paraId="2946DB82" w14:textId="77777777" w:rsidR="0009694F" w:rsidRPr="00CD13BD" w:rsidRDefault="0009694F" w:rsidP="00631F1B">
            <w:pPr>
              <w:spacing w:after="0" w:line="240" w:lineRule="auto"/>
              <w:rPr>
                <w:rFonts w:ascii="Arial" w:eastAsia="Times New Roman" w:hAnsi="Arial" w:cs="Arial"/>
                <w:szCs w:val="24"/>
                <w:lang w:eastAsia="nl-NL"/>
              </w:rPr>
            </w:pPr>
          </w:p>
        </w:tc>
        <w:tc>
          <w:tcPr>
            <w:tcW w:w="1830" w:type="dxa"/>
          </w:tcPr>
          <w:p w14:paraId="2CFBBB73"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14:paraId="04B694BD" w14:textId="37C3C003" w:rsidR="0009694F" w:rsidRPr="00CD13BD" w:rsidRDefault="6F363167" w:rsidP="6F363167">
            <w:pPr>
              <w:spacing w:after="0" w:line="240" w:lineRule="auto"/>
              <w:rPr>
                <w:rFonts w:ascii="Arial" w:eastAsia="Times New Roman" w:hAnsi="Arial" w:cs="Arial"/>
                <w:lang w:eastAsia="zh-CN"/>
              </w:rPr>
            </w:pPr>
            <w:r w:rsidRPr="6F363167">
              <w:rPr>
                <w:rFonts w:ascii="Arial" w:eastAsia="Times New Roman" w:hAnsi="Arial" w:cs="Arial"/>
                <w:lang w:eastAsia="zh-CN"/>
              </w:rPr>
              <w:t>Goedgekeurd, geen opmerkingen.</w:t>
            </w:r>
          </w:p>
        </w:tc>
      </w:tr>
      <w:tr w:rsidR="0009694F" w:rsidRPr="00CD13BD" w14:paraId="6D19D40F" w14:textId="77777777" w:rsidTr="6F363167">
        <w:trPr>
          <w:cantSplit/>
        </w:trPr>
        <w:tc>
          <w:tcPr>
            <w:tcW w:w="508" w:type="dxa"/>
            <w:vMerge/>
            <w:shd w:val="clear" w:color="auto" w:fill="CCFFFF"/>
          </w:tcPr>
          <w:p w14:paraId="5997CC1D" w14:textId="77777777" w:rsidR="0009694F" w:rsidRPr="00CD13BD" w:rsidRDefault="0009694F" w:rsidP="00631F1B">
            <w:pPr>
              <w:spacing w:after="0" w:line="240" w:lineRule="auto"/>
              <w:rPr>
                <w:rFonts w:ascii="Arial" w:eastAsia="Times New Roman" w:hAnsi="Arial" w:cs="Arial"/>
                <w:szCs w:val="24"/>
                <w:lang w:eastAsia="nl-NL"/>
              </w:rPr>
            </w:pPr>
          </w:p>
        </w:tc>
        <w:tc>
          <w:tcPr>
            <w:tcW w:w="1830" w:type="dxa"/>
          </w:tcPr>
          <w:p w14:paraId="5DAA707D"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14:paraId="110FFD37" w14:textId="6A25052A" w:rsidR="0009694F" w:rsidRPr="00CD13BD"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Geleide formulier wordt getekend.</w:t>
            </w:r>
          </w:p>
        </w:tc>
      </w:tr>
    </w:tbl>
    <w:p w14:paraId="4109E0EF" w14:textId="77777777" w:rsidR="6F363167" w:rsidRDefault="6F3631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
        <w:gridCol w:w="1790"/>
        <w:gridCol w:w="6784"/>
      </w:tblGrid>
      <w:tr w:rsidR="6F363167" w14:paraId="1085B043" w14:textId="77777777" w:rsidTr="6F363167">
        <w:tc>
          <w:tcPr>
            <w:tcW w:w="508" w:type="dxa"/>
            <w:shd w:val="clear" w:color="auto" w:fill="CCFFFF"/>
          </w:tcPr>
          <w:p w14:paraId="6C55F797" w14:textId="4089C068" w:rsidR="6F363167"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8</w:t>
            </w:r>
          </w:p>
        </w:tc>
        <w:tc>
          <w:tcPr>
            <w:tcW w:w="1830" w:type="dxa"/>
          </w:tcPr>
          <w:p w14:paraId="55303DAE" w14:textId="77777777" w:rsidR="6F363167"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Onderwerp:</w:t>
            </w:r>
          </w:p>
        </w:tc>
        <w:tc>
          <w:tcPr>
            <w:tcW w:w="7513" w:type="dxa"/>
          </w:tcPr>
          <w:p w14:paraId="0CD8D7D2" w14:textId="62FB6AC8" w:rsidR="6F363167"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Aanpassing CAO</w:t>
            </w:r>
          </w:p>
        </w:tc>
      </w:tr>
      <w:tr w:rsidR="6F363167" w14:paraId="53A951A2" w14:textId="77777777" w:rsidTr="6F363167">
        <w:tc>
          <w:tcPr>
            <w:tcW w:w="508" w:type="dxa"/>
          </w:tcPr>
          <w:p w14:paraId="7F3CAC0C" w14:textId="3E3B545F" w:rsidR="6F363167" w:rsidRDefault="6F363167"/>
        </w:tc>
        <w:tc>
          <w:tcPr>
            <w:tcW w:w="1830" w:type="dxa"/>
          </w:tcPr>
          <w:p w14:paraId="547BD28B" w14:textId="77777777" w:rsidR="6F363167"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Korte omschrijving:</w:t>
            </w:r>
          </w:p>
        </w:tc>
        <w:tc>
          <w:tcPr>
            <w:tcW w:w="7513" w:type="dxa"/>
          </w:tcPr>
          <w:p w14:paraId="1EC4FD45" w14:textId="1DE73569" w:rsidR="6F363167" w:rsidRDefault="6F363167" w:rsidP="6F363167">
            <w:pPr>
              <w:spacing w:after="0" w:line="240" w:lineRule="auto"/>
              <w:rPr>
                <w:rFonts w:ascii="Arial" w:eastAsia="Times New Roman" w:hAnsi="Arial" w:cs="Arial"/>
                <w:lang w:eastAsia="zh-CN"/>
              </w:rPr>
            </w:pPr>
            <w:r w:rsidRPr="6F363167">
              <w:rPr>
                <w:rFonts w:ascii="Arial" w:eastAsia="Times New Roman" w:hAnsi="Arial" w:cs="Arial"/>
                <w:lang w:eastAsia="zh-CN"/>
              </w:rPr>
              <w:t>Geen opmerkingen</w:t>
            </w:r>
          </w:p>
        </w:tc>
      </w:tr>
      <w:tr w:rsidR="6F363167" w14:paraId="76D627F1" w14:textId="77777777" w:rsidTr="6F363167">
        <w:tc>
          <w:tcPr>
            <w:tcW w:w="508" w:type="dxa"/>
          </w:tcPr>
          <w:p w14:paraId="102A1F95" w14:textId="51846EB7" w:rsidR="6F363167" w:rsidRDefault="6F363167"/>
        </w:tc>
        <w:tc>
          <w:tcPr>
            <w:tcW w:w="1830" w:type="dxa"/>
          </w:tcPr>
          <w:p w14:paraId="749FA7CB" w14:textId="77777777" w:rsidR="6F363167"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Actie</w:t>
            </w:r>
          </w:p>
        </w:tc>
        <w:tc>
          <w:tcPr>
            <w:tcW w:w="7513" w:type="dxa"/>
          </w:tcPr>
          <w:p w14:paraId="1100BBA9" w14:textId="62311D78" w:rsidR="6F363167"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geen</w:t>
            </w:r>
          </w:p>
        </w:tc>
      </w:tr>
    </w:tbl>
    <w:p w14:paraId="22934BDD" w14:textId="76336D30" w:rsidR="6F363167" w:rsidRDefault="6F363167" w:rsidP="6F363167">
      <w:pPr>
        <w:spacing w:after="0" w:line="240" w:lineRule="auto"/>
        <w:rPr>
          <w:rFonts w:ascii="Times New Roman" w:eastAsia="Times New Roman" w:hAnsi="Times New Roman" w:cs="Times New Roman"/>
          <w:sz w:val="24"/>
          <w:szCs w:val="24"/>
          <w:lang w:eastAsia="nl-NL"/>
        </w:rPr>
      </w:pPr>
    </w:p>
    <w:p w14:paraId="173139F6" w14:textId="0B307B69" w:rsidR="6F363167" w:rsidRDefault="6F363167" w:rsidP="6F363167">
      <w:pPr>
        <w:spacing w:after="0" w:line="240" w:lineRule="auto"/>
        <w:rPr>
          <w:rFonts w:ascii="Times New Roman" w:eastAsia="Times New Roman" w:hAnsi="Times New Roman" w:cs="Times New Roman"/>
          <w:sz w:val="24"/>
          <w:szCs w:val="24"/>
          <w:lang w:eastAsia="nl-NL"/>
        </w:rPr>
      </w:pPr>
    </w:p>
    <w:p w14:paraId="3FE9F23F" w14:textId="77777777"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14:paraId="0F04B12E" w14:textId="77777777" w:rsidTr="6F363167">
        <w:trPr>
          <w:cantSplit/>
        </w:trPr>
        <w:tc>
          <w:tcPr>
            <w:tcW w:w="508" w:type="dxa"/>
            <w:vMerge w:val="restart"/>
            <w:shd w:val="clear" w:color="auto" w:fill="CCFFFF"/>
          </w:tcPr>
          <w:p w14:paraId="2B2B7304" w14:textId="77777777" w:rsidR="0009694F" w:rsidRPr="00CD13BD" w:rsidRDefault="0009694F" w:rsidP="00631F1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9</w:t>
            </w:r>
          </w:p>
        </w:tc>
        <w:tc>
          <w:tcPr>
            <w:tcW w:w="1830" w:type="dxa"/>
          </w:tcPr>
          <w:p w14:paraId="065CD484" w14:textId="77777777"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Onderwerp:</w:t>
            </w:r>
          </w:p>
        </w:tc>
        <w:tc>
          <w:tcPr>
            <w:tcW w:w="7513" w:type="dxa"/>
          </w:tcPr>
          <w:p w14:paraId="3EA44ECC" w14:textId="5CFA6390"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Gratificatiebeleid onderwijsassistent</w:t>
            </w:r>
          </w:p>
        </w:tc>
      </w:tr>
      <w:tr w:rsidR="0009694F" w:rsidRPr="00CD13BD" w14:paraId="18377C7A" w14:textId="77777777" w:rsidTr="6F363167">
        <w:trPr>
          <w:cantSplit/>
        </w:trPr>
        <w:tc>
          <w:tcPr>
            <w:tcW w:w="508" w:type="dxa"/>
            <w:vMerge/>
            <w:shd w:val="clear" w:color="auto" w:fill="CCFFFF"/>
          </w:tcPr>
          <w:p w14:paraId="1F72F646" w14:textId="77777777" w:rsidR="0009694F" w:rsidRPr="00CD13BD" w:rsidRDefault="0009694F" w:rsidP="00631F1B">
            <w:pPr>
              <w:spacing w:after="0" w:line="240" w:lineRule="auto"/>
              <w:rPr>
                <w:rFonts w:ascii="Arial" w:eastAsia="Times New Roman" w:hAnsi="Arial" w:cs="Arial"/>
                <w:szCs w:val="24"/>
                <w:lang w:eastAsia="nl-NL"/>
              </w:rPr>
            </w:pPr>
          </w:p>
        </w:tc>
        <w:tc>
          <w:tcPr>
            <w:tcW w:w="1830" w:type="dxa"/>
          </w:tcPr>
          <w:p w14:paraId="3DEB85F5"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14:paraId="6D1893ED" w14:textId="6AB3098C" w:rsidR="0009694F" w:rsidRPr="00CD13BD" w:rsidRDefault="6F363167" w:rsidP="6F363167">
            <w:pPr>
              <w:spacing w:after="0" w:line="240" w:lineRule="auto"/>
              <w:rPr>
                <w:rFonts w:ascii="Arial" w:eastAsia="Times New Roman" w:hAnsi="Arial" w:cs="Arial"/>
                <w:lang w:eastAsia="zh-CN"/>
              </w:rPr>
            </w:pPr>
            <w:r w:rsidRPr="6F363167">
              <w:rPr>
                <w:rFonts w:ascii="Arial" w:eastAsia="Times New Roman" w:hAnsi="Arial" w:cs="Arial"/>
                <w:lang w:eastAsia="zh-CN"/>
              </w:rPr>
              <w:t>Geen opmerkingen</w:t>
            </w:r>
          </w:p>
        </w:tc>
      </w:tr>
      <w:tr w:rsidR="0009694F" w:rsidRPr="00CD13BD" w14:paraId="2836A93D" w14:textId="77777777" w:rsidTr="6F363167">
        <w:trPr>
          <w:cantSplit/>
        </w:trPr>
        <w:tc>
          <w:tcPr>
            <w:tcW w:w="508" w:type="dxa"/>
            <w:vMerge/>
            <w:shd w:val="clear" w:color="auto" w:fill="CCFFFF"/>
          </w:tcPr>
          <w:p w14:paraId="08CE6F91" w14:textId="77777777" w:rsidR="0009694F" w:rsidRPr="00CD13BD" w:rsidRDefault="0009694F" w:rsidP="00631F1B">
            <w:pPr>
              <w:spacing w:after="0" w:line="240" w:lineRule="auto"/>
              <w:rPr>
                <w:rFonts w:ascii="Arial" w:eastAsia="Times New Roman" w:hAnsi="Arial" w:cs="Arial"/>
                <w:szCs w:val="24"/>
                <w:lang w:eastAsia="nl-NL"/>
              </w:rPr>
            </w:pPr>
          </w:p>
        </w:tc>
        <w:tc>
          <w:tcPr>
            <w:tcW w:w="1830" w:type="dxa"/>
          </w:tcPr>
          <w:p w14:paraId="0B7AF696"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14:paraId="61CDCEAD" w14:textId="13DD2668" w:rsidR="0009694F" w:rsidRPr="00CD13BD"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geen</w:t>
            </w:r>
          </w:p>
        </w:tc>
      </w:tr>
    </w:tbl>
    <w:p w14:paraId="6BB9E253" w14:textId="77777777"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14:paraId="07E6287C" w14:textId="77777777" w:rsidTr="6F363167">
        <w:trPr>
          <w:cantSplit/>
        </w:trPr>
        <w:tc>
          <w:tcPr>
            <w:tcW w:w="508" w:type="dxa"/>
            <w:vMerge w:val="restart"/>
            <w:shd w:val="clear" w:color="auto" w:fill="CCFFFF"/>
          </w:tcPr>
          <w:p w14:paraId="5D369756" w14:textId="77777777" w:rsidR="0009694F" w:rsidRPr="00CD13BD" w:rsidRDefault="0009694F" w:rsidP="00631F1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10</w:t>
            </w:r>
          </w:p>
        </w:tc>
        <w:tc>
          <w:tcPr>
            <w:tcW w:w="1830" w:type="dxa"/>
          </w:tcPr>
          <w:p w14:paraId="60E70C77" w14:textId="77777777"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Onderwerp:</w:t>
            </w:r>
          </w:p>
        </w:tc>
        <w:tc>
          <w:tcPr>
            <w:tcW w:w="7513" w:type="dxa"/>
          </w:tcPr>
          <w:p w14:paraId="61A2894C" w14:textId="5AFCBF88"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Overige punten</w:t>
            </w:r>
          </w:p>
        </w:tc>
      </w:tr>
      <w:tr w:rsidR="0009694F" w:rsidRPr="00CD13BD" w14:paraId="48914779" w14:textId="77777777" w:rsidTr="6F363167">
        <w:trPr>
          <w:cantSplit/>
        </w:trPr>
        <w:tc>
          <w:tcPr>
            <w:tcW w:w="508" w:type="dxa"/>
            <w:vMerge/>
            <w:shd w:val="clear" w:color="auto" w:fill="CCFFFF"/>
          </w:tcPr>
          <w:p w14:paraId="23DE523C" w14:textId="77777777" w:rsidR="0009694F" w:rsidRPr="00CD13BD" w:rsidRDefault="0009694F" w:rsidP="00631F1B">
            <w:pPr>
              <w:spacing w:after="0" w:line="240" w:lineRule="auto"/>
              <w:rPr>
                <w:rFonts w:ascii="Arial" w:eastAsia="Times New Roman" w:hAnsi="Arial" w:cs="Arial"/>
                <w:szCs w:val="24"/>
                <w:lang w:eastAsia="nl-NL"/>
              </w:rPr>
            </w:pPr>
          </w:p>
        </w:tc>
        <w:tc>
          <w:tcPr>
            <w:tcW w:w="1830" w:type="dxa"/>
          </w:tcPr>
          <w:p w14:paraId="570FCADE"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14:paraId="5C72B394" w14:textId="702EAC6A" w:rsidR="0009694F" w:rsidRPr="00CD13BD" w:rsidRDefault="6F363167" w:rsidP="6F363167">
            <w:pPr>
              <w:spacing w:after="0" w:line="240" w:lineRule="auto"/>
              <w:rPr>
                <w:rFonts w:ascii="Arial" w:eastAsia="Times New Roman" w:hAnsi="Arial" w:cs="Arial"/>
                <w:lang w:eastAsia="zh-CN"/>
              </w:rPr>
            </w:pPr>
            <w:r w:rsidRPr="6F363167">
              <w:rPr>
                <w:rFonts w:ascii="Arial" w:eastAsia="Times New Roman" w:hAnsi="Arial" w:cs="Arial"/>
                <w:lang w:eastAsia="zh-CN"/>
              </w:rPr>
              <w:t>geen</w:t>
            </w:r>
          </w:p>
        </w:tc>
      </w:tr>
      <w:tr w:rsidR="0009694F" w:rsidRPr="00CD13BD" w14:paraId="69278C5B" w14:textId="77777777" w:rsidTr="6F363167">
        <w:trPr>
          <w:cantSplit/>
        </w:trPr>
        <w:tc>
          <w:tcPr>
            <w:tcW w:w="508" w:type="dxa"/>
            <w:vMerge/>
            <w:shd w:val="clear" w:color="auto" w:fill="CCFFFF"/>
          </w:tcPr>
          <w:p w14:paraId="52E56223" w14:textId="77777777" w:rsidR="0009694F" w:rsidRPr="00CD13BD" w:rsidRDefault="0009694F" w:rsidP="00631F1B">
            <w:pPr>
              <w:spacing w:after="0" w:line="240" w:lineRule="auto"/>
              <w:rPr>
                <w:rFonts w:ascii="Arial" w:eastAsia="Times New Roman" w:hAnsi="Arial" w:cs="Arial"/>
                <w:szCs w:val="24"/>
                <w:lang w:eastAsia="nl-NL"/>
              </w:rPr>
            </w:pPr>
          </w:p>
        </w:tc>
        <w:tc>
          <w:tcPr>
            <w:tcW w:w="1830" w:type="dxa"/>
          </w:tcPr>
          <w:p w14:paraId="7B25F0CC"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14:paraId="091DFD63" w14:textId="013CC245" w:rsidR="0009694F" w:rsidRPr="00CD13BD" w:rsidRDefault="6F363167" w:rsidP="6F363167">
            <w:pPr>
              <w:spacing w:after="0" w:line="240" w:lineRule="auto"/>
              <w:rPr>
                <w:rFonts w:ascii="Arial" w:eastAsia="Times New Roman" w:hAnsi="Arial" w:cs="Arial"/>
                <w:lang w:eastAsia="nl-NL"/>
              </w:rPr>
            </w:pPr>
            <w:r w:rsidRPr="6F363167">
              <w:rPr>
                <w:rFonts w:ascii="Arial" w:eastAsia="Times New Roman" w:hAnsi="Arial" w:cs="Arial"/>
                <w:lang w:eastAsia="nl-NL"/>
              </w:rPr>
              <w:t>geen</w:t>
            </w:r>
          </w:p>
        </w:tc>
      </w:tr>
    </w:tbl>
    <w:p w14:paraId="07547A01" w14:textId="77777777" w:rsidR="0009694F" w:rsidRPr="00CD13BD" w:rsidRDefault="0009694F" w:rsidP="0009694F">
      <w:pPr>
        <w:spacing w:after="0" w:line="240" w:lineRule="auto"/>
        <w:rPr>
          <w:rFonts w:ascii="Times New Roman" w:eastAsia="Times New Roman" w:hAnsi="Times New Roman" w:cs="Times New Roman"/>
          <w:sz w:val="24"/>
          <w:szCs w:val="24"/>
          <w:lang w:eastAsia="nl-N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1830"/>
        <w:gridCol w:w="7513"/>
      </w:tblGrid>
      <w:tr w:rsidR="0009694F" w:rsidRPr="00CD13BD" w14:paraId="2DCA66F8" w14:textId="77777777" w:rsidTr="6F363167">
        <w:trPr>
          <w:cantSplit/>
        </w:trPr>
        <w:tc>
          <w:tcPr>
            <w:tcW w:w="508" w:type="dxa"/>
            <w:vMerge w:val="restart"/>
            <w:shd w:val="clear" w:color="auto" w:fill="CCFFFF"/>
          </w:tcPr>
          <w:p w14:paraId="4737E36C" w14:textId="77777777" w:rsidR="0009694F" w:rsidRPr="00CD13BD" w:rsidRDefault="00FC7E49" w:rsidP="00631F1B">
            <w:pPr>
              <w:spacing w:after="0" w:line="240" w:lineRule="auto"/>
              <w:rPr>
                <w:rFonts w:ascii="Arial" w:eastAsia="Times New Roman" w:hAnsi="Arial" w:cs="Arial"/>
                <w:b/>
                <w:bCs/>
                <w:szCs w:val="24"/>
                <w:lang w:eastAsia="nl-NL"/>
              </w:rPr>
            </w:pPr>
            <w:r>
              <w:rPr>
                <w:rFonts w:ascii="Arial" w:eastAsia="Times New Roman" w:hAnsi="Arial" w:cs="Arial"/>
                <w:b/>
                <w:bCs/>
                <w:szCs w:val="24"/>
                <w:lang w:eastAsia="nl-NL"/>
              </w:rPr>
              <w:t>11</w:t>
            </w:r>
          </w:p>
        </w:tc>
        <w:tc>
          <w:tcPr>
            <w:tcW w:w="1830" w:type="dxa"/>
          </w:tcPr>
          <w:p w14:paraId="30128774" w14:textId="77777777"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Onderwerp:</w:t>
            </w:r>
          </w:p>
        </w:tc>
        <w:tc>
          <w:tcPr>
            <w:tcW w:w="7513" w:type="dxa"/>
          </w:tcPr>
          <w:p w14:paraId="11114351" w14:textId="35EA9254" w:rsidR="0009694F" w:rsidRPr="00CD13BD" w:rsidRDefault="6F363167" w:rsidP="6F363167">
            <w:pPr>
              <w:spacing w:after="0" w:line="240" w:lineRule="auto"/>
              <w:rPr>
                <w:rFonts w:ascii="Arial" w:eastAsia="Times New Roman" w:hAnsi="Arial" w:cs="Arial"/>
                <w:b/>
                <w:bCs/>
                <w:lang w:eastAsia="nl-NL"/>
              </w:rPr>
            </w:pPr>
            <w:r w:rsidRPr="6F363167">
              <w:rPr>
                <w:rFonts w:ascii="Arial" w:eastAsia="Times New Roman" w:hAnsi="Arial" w:cs="Arial"/>
                <w:b/>
                <w:bCs/>
                <w:lang w:eastAsia="nl-NL"/>
              </w:rPr>
              <w:t>Rondvraag</w:t>
            </w:r>
          </w:p>
        </w:tc>
      </w:tr>
      <w:tr w:rsidR="0009694F" w:rsidRPr="00CD13BD" w14:paraId="1DD68DD7" w14:textId="77777777" w:rsidTr="6F363167">
        <w:trPr>
          <w:cantSplit/>
        </w:trPr>
        <w:tc>
          <w:tcPr>
            <w:tcW w:w="508" w:type="dxa"/>
            <w:vMerge/>
            <w:shd w:val="clear" w:color="auto" w:fill="CCFFFF"/>
          </w:tcPr>
          <w:p w14:paraId="5043CB0F" w14:textId="77777777" w:rsidR="0009694F" w:rsidRPr="00CD13BD" w:rsidRDefault="0009694F" w:rsidP="00631F1B">
            <w:pPr>
              <w:spacing w:after="0" w:line="240" w:lineRule="auto"/>
              <w:rPr>
                <w:rFonts w:ascii="Arial" w:eastAsia="Times New Roman" w:hAnsi="Arial" w:cs="Arial"/>
                <w:szCs w:val="24"/>
                <w:lang w:eastAsia="nl-NL"/>
              </w:rPr>
            </w:pPr>
          </w:p>
        </w:tc>
        <w:tc>
          <w:tcPr>
            <w:tcW w:w="1830" w:type="dxa"/>
          </w:tcPr>
          <w:p w14:paraId="1F9ACD1E"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Korte omschrijving:</w:t>
            </w:r>
          </w:p>
        </w:tc>
        <w:tc>
          <w:tcPr>
            <w:tcW w:w="7513" w:type="dxa"/>
          </w:tcPr>
          <w:p w14:paraId="4BA0C213" w14:textId="1B8298DD" w:rsidR="0009694F" w:rsidRPr="00CD13BD" w:rsidRDefault="6F363167" w:rsidP="6F363167">
            <w:pPr>
              <w:spacing w:after="0" w:line="240" w:lineRule="auto"/>
              <w:rPr>
                <w:rFonts w:ascii="Arial" w:eastAsia="Times New Roman" w:hAnsi="Arial" w:cs="Arial"/>
                <w:lang w:eastAsia="zh-CN"/>
              </w:rPr>
            </w:pPr>
            <w:r w:rsidRPr="6F363167">
              <w:rPr>
                <w:rFonts w:ascii="Arial" w:eastAsia="Times New Roman" w:hAnsi="Arial" w:cs="Arial"/>
                <w:lang w:eastAsia="zh-CN"/>
              </w:rPr>
              <w:t>OM heeft vraag over de vakantieregeling.</w:t>
            </w:r>
          </w:p>
          <w:p w14:paraId="07A4FF2B" w14:textId="5D838623" w:rsidR="0009694F" w:rsidRPr="00CD13BD" w:rsidRDefault="6F363167" w:rsidP="6F363167">
            <w:pPr>
              <w:spacing w:after="0" w:line="240" w:lineRule="auto"/>
              <w:rPr>
                <w:rFonts w:ascii="Arial" w:eastAsia="Times New Roman" w:hAnsi="Arial" w:cs="Arial"/>
                <w:lang w:eastAsia="zh-CN"/>
              </w:rPr>
            </w:pPr>
            <w:r w:rsidRPr="6F363167">
              <w:rPr>
                <w:rFonts w:ascii="Arial" w:eastAsia="Times New Roman" w:hAnsi="Arial" w:cs="Arial"/>
                <w:lang w:eastAsia="zh-CN"/>
              </w:rPr>
              <w:t>LD legt de stand van zaken uit en de voortgang.</w:t>
            </w:r>
          </w:p>
          <w:p w14:paraId="566699F2" w14:textId="4589AFBE" w:rsidR="0009694F" w:rsidRPr="00CD13BD" w:rsidRDefault="0009694F" w:rsidP="6F363167">
            <w:pPr>
              <w:spacing w:after="0" w:line="240" w:lineRule="auto"/>
              <w:rPr>
                <w:rFonts w:ascii="Arial" w:eastAsia="Times New Roman" w:hAnsi="Arial" w:cs="Arial"/>
                <w:lang w:eastAsia="zh-CN"/>
              </w:rPr>
            </w:pPr>
          </w:p>
          <w:p w14:paraId="7F2B15B8" w14:textId="04009918" w:rsidR="0009694F" w:rsidRPr="00CD13BD" w:rsidRDefault="0009694F" w:rsidP="6F363167">
            <w:pPr>
              <w:spacing w:after="0" w:line="240" w:lineRule="auto"/>
              <w:rPr>
                <w:rFonts w:ascii="Arial" w:eastAsia="Times New Roman" w:hAnsi="Arial" w:cs="Arial"/>
                <w:lang w:eastAsia="zh-CN"/>
              </w:rPr>
            </w:pPr>
          </w:p>
        </w:tc>
      </w:tr>
      <w:tr w:rsidR="0009694F" w:rsidRPr="00CD13BD" w14:paraId="1F7DA7BC" w14:textId="77777777" w:rsidTr="6F363167">
        <w:trPr>
          <w:cantSplit/>
        </w:trPr>
        <w:tc>
          <w:tcPr>
            <w:tcW w:w="508" w:type="dxa"/>
            <w:vMerge/>
            <w:shd w:val="clear" w:color="auto" w:fill="CCFFFF"/>
          </w:tcPr>
          <w:p w14:paraId="07459315" w14:textId="77777777" w:rsidR="0009694F" w:rsidRPr="00CD13BD" w:rsidRDefault="0009694F" w:rsidP="00631F1B">
            <w:pPr>
              <w:spacing w:after="0" w:line="240" w:lineRule="auto"/>
              <w:rPr>
                <w:rFonts w:ascii="Arial" w:eastAsia="Times New Roman" w:hAnsi="Arial" w:cs="Arial"/>
                <w:szCs w:val="24"/>
                <w:lang w:eastAsia="nl-NL"/>
              </w:rPr>
            </w:pPr>
          </w:p>
        </w:tc>
        <w:tc>
          <w:tcPr>
            <w:tcW w:w="1830" w:type="dxa"/>
          </w:tcPr>
          <w:p w14:paraId="1D7B66AE" w14:textId="77777777" w:rsidR="0009694F" w:rsidRPr="00CD13BD" w:rsidRDefault="0009694F" w:rsidP="00631F1B">
            <w:pPr>
              <w:spacing w:after="0" w:line="240" w:lineRule="auto"/>
              <w:rPr>
                <w:rFonts w:ascii="Arial" w:eastAsia="Times New Roman" w:hAnsi="Arial" w:cs="Arial"/>
                <w:szCs w:val="24"/>
                <w:lang w:eastAsia="nl-NL"/>
              </w:rPr>
            </w:pPr>
            <w:r w:rsidRPr="00CD13BD">
              <w:rPr>
                <w:rFonts w:ascii="Arial" w:eastAsia="Times New Roman" w:hAnsi="Arial" w:cs="Arial"/>
                <w:szCs w:val="24"/>
                <w:lang w:eastAsia="nl-NL"/>
              </w:rPr>
              <w:t>Actie</w:t>
            </w:r>
          </w:p>
        </w:tc>
        <w:tc>
          <w:tcPr>
            <w:tcW w:w="7513" w:type="dxa"/>
          </w:tcPr>
          <w:p w14:paraId="6537F28F" w14:textId="77777777" w:rsidR="0009694F" w:rsidRPr="00CD13BD" w:rsidRDefault="0009694F" w:rsidP="00631F1B">
            <w:pPr>
              <w:spacing w:after="0" w:line="240" w:lineRule="auto"/>
              <w:rPr>
                <w:rFonts w:ascii="Arial" w:eastAsia="Times New Roman" w:hAnsi="Arial" w:cs="Arial"/>
                <w:szCs w:val="24"/>
                <w:lang w:eastAsia="nl-NL"/>
              </w:rPr>
            </w:pPr>
          </w:p>
        </w:tc>
      </w:tr>
    </w:tbl>
    <w:p w14:paraId="6DFB9E20" w14:textId="77777777" w:rsidR="0009694F" w:rsidRDefault="0009694F" w:rsidP="0009694F"/>
    <w:sectPr w:rsidR="00096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4F"/>
    <w:rsid w:val="0009694F"/>
    <w:rsid w:val="00270EAE"/>
    <w:rsid w:val="00274051"/>
    <w:rsid w:val="002F6F11"/>
    <w:rsid w:val="00513B05"/>
    <w:rsid w:val="00544B08"/>
    <w:rsid w:val="00767A39"/>
    <w:rsid w:val="00847813"/>
    <w:rsid w:val="00983C06"/>
    <w:rsid w:val="009E4F92"/>
    <w:rsid w:val="00D151D0"/>
    <w:rsid w:val="00DD1766"/>
    <w:rsid w:val="00E20746"/>
    <w:rsid w:val="00FC7E49"/>
    <w:rsid w:val="00FE0221"/>
    <w:rsid w:val="6F363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5FBB"/>
  <w15:chartTrackingRefBased/>
  <w15:docId w15:val="{3E816FF4-8C5E-4E25-8D50-E5666D45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9694F"/>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en Simone</dc:creator>
  <cp:keywords/>
  <dc:description/>
  <cp:lastModifiedBy>Anita van Rees</cp:lastModifiedBy>
  <cp:revision>2</cp:revision>
  <dcterms:created xsi:type="dcterms:W3CDTF">2018-11-07T20:37:00Z</dcterms:created>
  <dcterms:modified xsi:type="dcterms:W3CDTF">2018-11-07T20:37:00Z</dcterms:modified>
</cp:coreProperties>
</file>