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7256" w14:textId="574CA7A6" w:rsidR="00A5085A" w:rsidRDefault="00A5085A" w:rsidP="00A5085A">
      <w:pPr>
        <w:tabs>
          <w:tab w:val="left" w:pos="7920"/>
        </w:tabs>
        <w:spacing w:line="240" w:lineRule="auto"/>
        <w:jc w:val="center"/>
        <w:rPr>
          <w:rFonts w:ascii="Gisha" w:eastAsia="Gisha" w:hAnsi="Gisha" w:cs="Gisha"/>
          <w:b/>
          <w:bCs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2C86DC4" wp14:editId="5A8A7E10">
            <wp:extent cx="4057650" cy="1470517"/>
            <wp:effectExtent l="0" t="0" r="0" b="0"/>
            <wp:docPr id="1" name="Afbeelding 1" descr="Afbeeldingsresultaat voor hunnighouwersga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unnighouwersga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32" cy="14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3B22" w14:textId="77777777" w:rsidR="00A5085A" w:rsidRDefault="00A5085A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0E9E4015" w14:textId="77777777" w:rsidR="00A5085A" w:rsidRDefault="00A5085A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5B046168" w14:textId="77777777" w:rsidR="00A5085A" w:rsidRDefault="00A5085A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016F936A" w14:textId="77777777" w:rsidR="006529D2" w:rsidRDefault="006529D2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5F1669C1" w14:textId="77777777" w:rsidR="006529D2" w:rsidRDefault="006529D2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39E59B53" w14:textId="77777777" w:rsidR="006529D2" w:rsidRDefault="006529D2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4D65129C" w14:textId="79E3F973" w:rsidR="00CA7093" w:rsidRDefault="0127F0A6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  <w:r w:rsidRPr="0127F0A6">
        <w:rPr>
          <w:rFonts w:ascii="Gisha" w:eastAsia="Gisha" w:hAnsi="Gisha" w:cs="Gisha"/>
          <w:b/>
          <w:bCs/>
          <w:sz w:val="20"/>
          <w:szCs w:val="20"/>
        </w:rPr>
        <w:t xml:space="preserve">Toestemming gebruik </w:t>
      </w:r>
      <w:proofErr w:type="spellStart"/>
      <w:r w:rsidR="00B739DE">
        <w:rPr>
          <w:rFonts w:ascii="Gisha" w:eastAsia="Gisha" w:hAnsi="Gisha" w:cs="Gisha"/>
          <w:b/>
          <w:bCs/>
          <w:sz w:val="20"/>
          <w:szCs w:val="20"/>
        </w:rPr>
        <w:t>leerlinggegevens</w:t>
      </w:r>
      <w:proofErr w:type="spellEnd"/>
      <w:r w:rsidRPr="0127F0A6">
        <w:rPr>
          <w:rFonts w:ascii="Gisha" w:eastAsia="Gisha" w:hAnsi="Gisha" w:cs="Gisha"/>
          <w:b/>
          <w:bCs/>
          <w:sz w:val="20"/>
          <w:szCs w:val="20"/>
        </w:rPr>
        <w:t xml:space="preserve"> Obs</w:t>
      </w:r>
      <w:r w:rsidR="00B739DE">
        <w:rPr>
          <w:rFonts w:ascii="Gisha" w:eastAsia="Gisha" w:hAnsi="Gisha" w:cs="Gisha"/>
          <w:b/>
          <w:bCs/>
          <w:sz w:val="20"/>
          <w:szCs w:val="20"/>
        </w:rPr>
        <w:t xml:space="preserve"> </w:t>
      </w:r>
      <w:r w:rsidR="00CA7093">
        <w:rPr>
          <w:rFonts w:ascii="Gisha" w:eastAsia="Gisha" w:hAnsi="Gisha" w:cs="Gisha"/>
          <w:b/>
          <w:bCs/>
          <w:sz w:val="20"/>
          <w:szCs w:val="20"/>
        </w:rPr>
        <w:t>’</w:t>
      </w:r>
      <w:r w:rsidR="00B739DE">
        <w:rPr>
          <w:rFonts w:ascii="Gisha" w:eastAsia="Gisha" w:hAnsi="Gisha" w:cs="Gisha"/>
          <w:b/>
          <w:bCs/>
          <w:sz w:val="20"/>
          <w:szCs w:val="20"/>
        </w:rPr>
        <w:t xml:space="preserve">t </w:t>
      </w:r>
      <w:proofErr w:type="spellStart"/>
      <w:r w:rsidR="00B739DE">
        <w:rPr>
          <w:rFonts w:ascii="Gisha" w:eastAsia="Gisha" w:hAnsi="Gisha" w:cs="Gisha"/>
          <w:b/>
          <w:bCs/>
          <w:sz w:val="20"/>
          <w:szCs w:val="20"/>
        </w:rPr>
        <w:t>Hunnighouwersgat</w:t>
      </w:r>
      <w:proofErr w:type="spellEnd"/>
    </w:p>
    <w:p w14:paraId="536074B8" w14:textId="77777777" w:rsidR="00CA7093" w:rsidRDefault="00CA7093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b/>
          <w:bCs/>
          <w:sz w:val="20"/>
          <w:szCs w:val="20"/>
        </w:rPr>
      </w:pPr>
    </w:p>
    <w:p w14:paraId="18C10C01" w14:textId="5847BE68" w:rsidR="0127F0A6" w:rsidRDefault="003669AE" w:rsidP="003669AE">
      <w:pPr>
        <w:tabs>
          <w:tab w:val="left" w:pos="7920"/>
        </w:tabs>
        <w:spacing w:line="240" w:lineRule="auto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b/>
          <w:bCs/>
          <w:sz w:val="20"/>
          <w:szCs w:val="20"/>
        </w:rPr>
        <w:tab/>
      </w:r>
    </w:p>
    <w:p w14:paraId="4AF90BD7" w14:textId="3253373B" w:rsidR="0127F0A6" w:rsidRDefault="19DF1878" w:rsidP="19DF1878">
      <w:pPr>
        <w:spacing w:line="240" w:lineRule="auto"/>
        <w:rPr>
          <w:rFonts w:ascii="Gisha" w:eastAsia="Gisha" w:hAnsi="Gisha" w:cs="Gisha"/>
          <w:sz w:val="20"/>
          <w:szCs w:val="20"/>
        </w:rPr>
      </w:pPr>
      <w:r w:rsidRPr="19DF1878">
        <w:rPr>
          <w:rFonts w:ascii="Gisha" w:eastAsia="Gisha" w:hAnsi="Gisha" w:cs="Gisha"/>
          <w:sz w:val="20"/>
          <w:szCs w:val="20"/>
        </w:rPr>
        <w:t xml:space="preserve">Terschelling, </w:t>
      </w:r>
      <w:r w:rsidR="00B739DE">
        <w:rPr>
          <w:rFonts w:ascii="Gisha" w:eastAsia="Gisha" w:hAnsi="Gisha" w:cs="Gisha"/>
          <w:sz w:val="20"/>
          <w:szCs w:val="20"/>
        </w:rPr>
        <w:t>april 2019</w:t>
      </w:r>
    </w:p>
    <w:p w14:paraId="02EB378F" w14:textId="5CEBDE6D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6A05A809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71D62F27" w14:textId="06457BD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t xml:space="preserve">Beste ouder/verzorger, </w:t>
      </w:r>
    </w:p>
    <w:p w14:paraId="5A39BBE3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41C8F396" w14:textId="0509409C" w:rsidR="00A42C4E" w:rsidRPr="001603C5" w:rsidRDefault="00403E5F" w:rsidP="00A42C4E">
      <w:pPr>
        <w:spacing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Door de invoering van de AVG zijn wij als school</w:t>
      </w:r>
      <w:r w:rsidR="005176E9">
        <w:rPr>
          <w:rFonts w:ascii="Gisha" w:hAnsi="Gisha" w:cs="Gisha"/>
          <w:sz w:val="20"/>
          <w:szCs w:val="20"/>
        </w:rPr>
        <w:t xml:space="preserve"> jaarlijks </w:t>
      </w:r>
      <w:r>
        <w:rPr>
          <w:rFonts w:ascii="Gisha" w:hAnsi="Gisha" w:cs="Gisha"/>
          <w:sz w:val="20"/>
          <w:szCs w:val="20"/>
        </w:rPr>
        <w:t xml:space="preserve">verplicht om toestemming aan de ouders te vragen om de </w:t>
      </w:r>
      <w:proofErr w:type="spellStart"/>
      <w:r>
        <w:rPr>
          <w:rFonts w:ascii="Gisha" w:hAnsi="Gisha" w:cs="Gisha"/>
          <w:sz w:val="20"/>
          <w:szCs w:val="20"/>
        </w:rPr>
        <w:t>leerlingegevens</w:t>
      </w:r>
      <w:proofErr w:type="spellEnd"/>
      <w:r>
        <w:rPr>
          <w:rFonts w:ascii="Gisha" w:hAnsi="Gisha" w:cs="Gisha"/>
          <w:sz w:val="20"/>
          <w:szCs w:val="20"/>
        </w:rPr>
        <w:t xml:space="preserve"> te </w:t>
      </w:r>
      <w:r w:rsidR="00563A05">
        <w:rPr>
          <w:rFonts w:ascii="Gisha" w:hAnsi="Gisha" w:cs="Gisha"/>
          <w:sz w:val="20"/>
          <w:szCs w:val="20"/>
        </w:rPr>
        <w:t>gebruiken.</w:t>
      </w:r>
    </w:p>
    <w:p w14:paraId="60061E4C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1B773A5D" w14:textId="705CB994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  <w:r w:rsidRPr="001603C5">
        <w:rPr>
          <w:rFonts w:ascii="Gisha" w:hAnsi="Gisha" w:cs="Gisha"/>
          <w:b/>
          <w:sz w:val="20"/>
          <w:szCs w:val="20"/>
        </w:rPr>
        <w:t xml:space="preserve">Met deze brief vragen we u aan te geven waarvoor </w:t>
      </w:r>
      <w:r w:rsidR="003421F4">
        <w:rPr>
          <w:rFonts w:ascii="Gisha" w:hAnsi="Gisha" w:cs="Gisha"/>
          <w:b/>
          <w:sz w:val="20"/>
          <w:szCs w:val="20"/>
        </w:rPr>
        <w:t>Obs</w:t>
      </w:r>
      <w:r w:rsidR="0082497E">
        <w:rPr>
          <w:rFonts w:ascii="Gisha" w:hAnsi="Gisha" w:cs="Gisha"/>
          <w:b/>
          <w:sz w:val="20"/>
          <w:szCs w:val="20"/>
        </w:rPr>
        <w:t xml:space="preserve"> </w:t>
      </w:r>
      <w:proofErr w:type="spellStart"/>
      <w:r w:rsidR="002D6280">
        <w:rPr>
          <w:rFonts w:ascii="Gisha" w:hAnsi="Gisha" w:cs="Gisha"/>
          <w:b/>
          <w:sz w:val="20"/>
          <w:szCs w:val="20"/>
        </w:rPr>
        <w:t>t’Hunnighouwersgat</w:t>
      </w:r>
      <w:proofErr w:type="spellEnd"/>
      <w:r w:rsidR="002D6280">
        <w:rPr>
          <w:rFonts w:ascii="Gisha" w:hAnsi="Gisha" w:cs="Gisha"/>
          <w:b/>
          <w:sz w:val="20"/>
          <w:szCs w:val="20"/>
        </w:rPr>
        <w:t xml:space="preserve"> </w:t>
      </w:r>
      <w:r w:rsidR="0082497E">
        <w:rPr>
          <w:rFonts w:ascii="Gisha" w:hAnsi="Gisha" w:cs="Gisha"/>
          <w:b/>
          <w:sz w:val="20"/>
          <w:szCs w:val="20"/>
        </w:rPr>
        <w:t xml:space="preserve"> </w:t>
      </w:r>
      <w:proofErr w:type="spellStart"/>
      <w:r w:rsidR="002D6280">
        <w:rPr>
          <w:rFonts w:ascii="Gisha" w:hAnsi="Gisha" w:cs="Gisha"/>
          <w:b/>
          <w:sz w:val="20"/>
          <w:szCs w:val="20"/>
        </w:rPr>
        <w:t>leerlinggegevens</w:t>
      </w:r>
      <w:proofErr w:type="spellEnd"/>
      <w:r w:rsidRPr="001603C5">
        <w:rPr>
          <w:rFonts w:ascii="Gisha" w:hAnsi="Gisha" w:cs="Gisha"/>
          <w:b/>
          <w:sz w:val="20"/>
          <w:szCs w:val="20"/>
        </w:rPr>
        <w:t xml:space="preserve"> van uw zoon/dochter mag gebruiken. </w:t>
      </w:r>
    </w:p>
    <w:p w14:paraId="692C4744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  <w:r w:rsidRPr="001603C5">
        <w:rPr>
          <w:rFonts w:ascii="Gisha" w:hAnsi="Gisha" w:cs="Gisha"/>
          <w:b/>
          <w:sz w:val="20"/>
          <w:szCs w:val="20"/>
        </w:rPr>
        <w:t xml:space="preserve">Op het toestemmingsformulier kunt u zien voor welk doel de verschillende opties gebruikt worden. </w:t>
      </w:r>
    </w:p>
    <w:p w14:paraId="4B94D5A5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3656B9AB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45FB0818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</w:p>
    <w:p w14:paraId="4AEB4202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  <w:r w:rsidRPr="001603C5">
        <w:rPr>
          <w:rFonts w:ascii="Gisha" w:hAnsi="Gisha" w:cs="Gisha"/>
          <w:b/>
          <w:sz w:val="20"/>
          <w:szCs w:val="20"/>
        </w:rPr>
        <w:t xml:space="preserve">Wilt uw het antwoordformulier met uw kind meegeven naar school? </w:t>
      </w:r>
    </w:p>
    <w:p w14:paraId="049F31CB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br/>
      </w:r>
    </w:p>
    <w:p w14:paraId="53128261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62486C05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49749663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t xml:space="preserve">Alvast bedankt voor uw medewerking! </w:t>
      </w:r>
    </w:p>
    <w:p w14:paraId="4101652C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4B99056E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6BD9F1D8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t>Met vriendelijke groet,</w:t>
      </w:r>
    </w:p>
    <w:p w14:paraId="1299C43A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77168070" w14:textId="39DEB0AD" w:rsidR="00A42C4E" w:rsidRPr="001603C5" w:rsidRDefault="00B14612" w:rsidP="00A42C4E">
      <w:pPr>
        <w:spacing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Esme Bijlsma </w:t>
      </w:r>
    </w:p>
    <w:p w14:paraId="4DDBEF00" w14:textId="77777777" w:rsidR="008457FE" w:rsidRDefault="008457F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3461D779" w14:textId="77777777" w:rsidR="008457FE" w:rsidRDefault="008457F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3CF2D8B6" w14:textId="77777777" w:rsidR="008457FE" w:rsidRDefault="008457F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55680FA6" w14:textId="63035F61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br w:type="page"/>
      </w:r>
    </w:p>
    <w:p w14:paraId="3F43CEC1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17708E07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6AD05A59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0B636E40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 xml:space="preserve">Toestemmingsformulier gebruik leerling gegevens. </w:t>
      </w:r>
    </w:p>
    <w:p w14:paraId="00893EC8" w14:textId="77777777" w:rsidR="00696E59" w:rsidRDefault="00696E59" w:rsidP="00696E59">
      <w:pPr>
        <w:spacing w:line="240" w:lineRule="auto"/>
        <w:rPr>
          <w:rFonts w:ascii="Gisha" w:hAnsi="Gisha" w:cs="Gisha"/>
          <w:b/>
          <w:sz w:val="20"/>
          <w:szCs w:val="20"/>
        </w:rPr>
      </w:pPr>
    </w:p>
    <w:p w14:paraId="2C3A349B" w14:textId="77777777" w:rsidR="00696E59" w:rsidRDefault="00696E59" w:rsidP="00696E59">
      <w:pPr>
        <w:spacing w:line="240" w:lineRule="auto"/>
        <w:rPr>
          <w:rFonts w:ascii="Gisha" w:hAnsi="Gisha" w:cs="Gisha"/>
          <w:b/>
          <w:sz w:val="20"/>
          <w:szCs w:val="20"/>
        </w:rPr>
      </w:pPr>
    </w:p>
    <w:p w14:paraId="5000EFC2" w14:textId="77777777" w:rsidR="00696E59" w:rsidRDefault="00696E59" w:rsidP="00696E59">
      <w:pPr>
        <w:spacing w:line="240" w:lineRule="auto"/>
        <w:rPr>
          <w:rFonts w:ascii="Gisha" w:hAnsi="Gisha" w:cs="Gisha"/>
          <w:b/>
          <w:sz w:val="20"/>
          <w:szCs w:val="20"/>
        </w:rPr>
      </w:pPr>
    </w:p>
    <w:p w14:paraId="4EFAB576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 xml:space="preserve">Hierbij verklaart ondergetekende, ouders/verzorger van …………………………………….. </w:t>
      </w:r>
    </w:p>
    <w:p w14:paraId="03105912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groep/klas ……..</w:t>
      </w:r>
    </w:p>
    <w:p w14:paraId="2535BBEA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1976D894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7F5F64B4" w14:textId="7EF5D0E2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 xml:space="preserve">dat </w:t>
      </w:r>
      <w:r w:rsidR="004F643F">
        <w:rPr>
          <w:rFonts w:ascii="Gisha" w:hAnsi="Gisha" w:cs="Gisha"/>
          <w:sz w:val="20"/>
          <w:szCs w:val="20"/>
        </w:rPr>
        <w:t>leerling gegevens</w:t>
      </w:r>
      <w:r>
        <w:rPr>
          <w:rFonts w:ascii="Gisha" w:hAnsi="Gisha" w:cs="Gisha" w:hint="cs"/>
          <w:sz w:val="20"/>
          <w:szCs w:val="20"/>
        </w:rPr>
        <w:t xml:space="preserve"> (Geb. datum, namen, adressen, tel nummers en mailadressen. ) </w:t>
      </w:r>
    </w:p>
    <w:p w14:paraId="09A73D69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 xml:space="preserve">door OBS ‘t </w:t>
      </w:r>
      <w:proofErr w:type="spellStart"/>
      <w:r>
        <w:rPr>
          <w:rFonts w:ascii="Gisha" w:hAnsi="Gisha" w:cs="Gisha" w:hint="cs"/>
          <w:sz w:val="20"/>
          <w:szCs w:val="20"/>
        </w:rPr>
        <w:t>Hunnighouwersgat</w:t>
      </w:r>
      <w:proofErr w:type="spellEnd"/>
      <w:r>
        <w:rPr>
          <w:rFonts w:ascii="Gisha" w:hAnsi="Gisha" w:cs="Gisha" w:hint="cs"/>
          <w:sz w:val="20"/>
          <w:szCs w:val="20"/>
        </w:rPr>
        <w:t xml:space="preserve"> gebruikt mogen worden*: </w:t>
      </w:r>
    </w:p>
    <w:p w14:paraId="6FEBADE6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</w:p>
    <w:p w14:paraId="3F7B38B5" w14:textId="77777777" w:rsidR="00696E59" w:rsidRDefault="00696E59" w:rsidP="00696E59">
      <w:pPr>
        <w:spacing w:line="240" w:lineRule="auto"/>
        <w:rPr>
          <w:rFonts w:ascii="Gisha" w:eastAsia="Times New Roman" w:hAnsi="Gisha" w:cs="Gisha"/>
          <w:color w:val="262626" w:themeColor="text1" w:themeTint="D9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696E59" w14:paraId="4C6FA23B" w14:textId="77777777" w:rsidTr="00696E59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3DCF" w14:textId="75FFF6D2" w:rsidR="00696E59" w:rsidRDefault="004F643F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Leerling gegevens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mogen door OBS ’t </w:t>
            </w:r>
            <w:proofErr w:type="spellStart"/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>Hunnighouwersgat</w:t>
            </w:r>
            <w:proofErr w:type="spellEnd"/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gebruikt worden: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2807" w14:textId="52AEFC77" w:rsidR="00696E59" w:rsidRDefault="004F643F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Leerling gegevens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worden gebruikt voor de volgende doelen</w:t>
            </w:r>
          </w:p>
        </w:tc>
      </w:tr>
      <w:tr w:rsidR="00696E59" w14:paraId="4DEC29DE" w14:textId="77777777" w:rsidTr="00696E5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9DDA" w14:textId="7A6193C1" w:rsidR="00696E59" w:rsidRDefault="00105CE4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0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leiding van bijv. excursies en schoolreis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AE07" w14:textId="3CB09586" w:rsidR="00696E59" w:rsidRDefault="004F643F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Leerling lijsten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worden gebruikt voor het tellen v</w:t>
            </w: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.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>d</w:t>
            </w: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.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leerlingen en noodnummers bij evt</w:t>
            </w: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.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calamiteiten tijdens excursies of schoolreis. </w:t>
            </w:r>
          </w:p>
        </w:tc>
      </w:tr>
      <w:tr w:rsidR="00696E59" w14:paraId="0EAB280E" w14:textId="77777777" w:rsidTr="00696E5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1611" w14:textId="00D80CA8" w:rsidR="00696E59" w:rsidRDefault="00105CE4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0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Ouderraad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8402" w14:textId="5B207DAD" w:rsidR="00696E59" w:rsidRDefault="00696E59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Gebruik leerling lijsten door de ouderraad </w:t>
            </w:r>
            <w:r w:rsidR="005176E9"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 xml:space="preserve">voor contact of vragen, en  </w:t>
            </w:r>
            <w:r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tijdens of voorafgaand aan een activiteit.  </w:t>
            </w:r>
          </w:p>
        </w:tc>
      </w:tr>
      <w:tr w:rsidR="00696E59" w14:paraId="3DB7D6D2" w14:textId="77777777" w:rsidTr="00696E5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C6725" w14:textId="373B2668" w:rsidR="00696E59" w:rsidRDefault="00105CE4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0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Telefoonlijst klassenmap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C9E9" w14:textId="77777777" w:rsidR="00696E59" w:rsidRDefault="00696E59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In de groep door de groepsleerkracht. Leerling gegevens worden gebruikt in de klas wanneer er zich iets voordoet of een leerkracht een ouder/verzorger moet bereiken. </w:t>
            </w:r>
          </w:p>
        </w:tc>
      </w:tr>
      <w:tr w:rsidR="00696E59" w14:paraId="4C70CF1D" w14:textId="77777777" w:rsidTr="00696E5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14B3" w14:textId="0F0A5318" w:rsidR="00696E59" w:rsidRDefault="00105CE4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0</w:t>
            </w:r>
            <w:bookmarkStart w:id="0" w:name="_GoBack"/>
            <w:bookmarkEnd w:id="0"/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</w:t>
            </w:r>
            <w:r w:rsidR="004F643F"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Leerling lijst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voor klassenmap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EBC5" w14:textId="0CC9AD67" w:rsidR="00696E59" w:rsidRDefault="004F643F">
            <w:pPr>
              <w:spacing w:line="240" w:lineRule="auto"/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262626" w:themeColor="text1" w:themeTint="D9"/>
                <w:sz w:val="20"/>
                <w:szCs w:val="20"/>
              </w:rPr>
              <w:t>Leerling lijst</w:t>
            </w:r>
            <w:r w:rsidR="00696E59">
              <w:rPr>
                <w:rFonts w:ascii="Gisha" w:eastAsia="Times New Roman" w:hAnsi="Gisha" w:cs="Gisha" w:hint="cs"/>
                <w:color w:val="262626" w:themeColor="text1" w:themeTint="D9"/>
                <w:sz w:val="20"/>
                <w:szCs w:val="20"/>
              </w:rPr>
              <w:t xml:space="preserve"> voor in de klassenmap. Deze lijst bevat alle persoons gegevens van de leerling voor de leerkracht. </w:t>
            </w:r>
          </w:p>
        </w:tc>
      </w:tr>
    </w:tbl>
    <w:p w14:paraId="1EC6709E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</w:p>
    <w:p w14:paraId="3DDB1226" w14:textId="77777777" w:rsidR="00696E59" w:rsidRDefault="00696E59" w:rsidP="00696E59">
      <w:pPr>
        <w:spacing w:line="240" w:lineRule="auto"/>
        <w:rPr>
          <w:rFonts w:ascii="Gisha" w:hAnsi="Gisha" w:cs="Gisha"/>
          <w:sz w:val="20"/>
          <w:szCs w:val="20"/>
        </w:rPr>
      </w:pPr>
    </w:p>
    <w:p w14:paraId="185410DA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  <w:highlight w:val="yellow"/>
        </w:rPr>
        <w:t>* aankruisen waarvoor u toestemming geeft</w:t>
      </w:r>
    </w:p>
    <w:p w14:paraId="6C1734E3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5154E36C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40A582EC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289C65A9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12F4DAA4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 xml:space="preserve">Datum: </w:t>
      </w:r>
      <w:r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 w:hint="cs"/>
          <w:sz w:val="20"/>
          <w:szCs w:val="20"/>
        </w:rPr>
        <w:tab/>
        <w:t>..............................................................................</w:t>
      </w:r>
    </w:p>
    <w:p w14:paraId="56747BAD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4DB97B3B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5FB9690A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Naam ouder/verzorger:</w:t>
      </w:r>
      <w:r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 w:hint="cs"/>
          <w:sz w:val="20"/>
          <w:szCs w:val="20"/>
        </w:rPr>
        <w:tab/>
        <w:t>..............................................................................</w:t>
      </w:r>
    </w:p>
    <w:p w14:paraId="66FF7FF8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72DD370A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2B9574B1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Handtekening ouder/verzorger:</w:t>
      </w:r>
      <w:r>
        <w:rPr>
          <w:rFonts w:ascii="Gisha" w:hAnsi="Gisha" w:cs="Gisha" w:hint="cs"/>
          <w:sz w:val="20"/>
          <w:szCs w:val="20"/>
        </w:rPr>
        <w:tab/>
        <w:t>..............................................................................</w:t>
      </w:r>
    </w:p>
    <w:p w14:paraId="1FAA8019" w14:textId="77777777" w:rsidR="00696E59" w:rsidRDefault="00696E59" w:rsidP="00696E59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6B00F1BB" w14:textId="77777777" w:rsidR="00696E59" w:rsidRDefault="00696E59" w:rsidP="00696E59"/>
    <w:p w14:paraId="329080BE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7A96B961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18EAC098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5B4BC66F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6A434C3F" w14:textId="77777777" w:rsidR="00696E59" w:rsidRDefault="00696E59" w:rsidP="00A42C4E">
      <w:pPr>
        <w:spacing w:line="240" w:lineRule="auto"/>
        <w:jc w:val="both"/>
        <w:rPr>
          <w:rFonts w:ascii="Gisha" w:hAnsi="Gisha" w:cs="Gisha"/>
          <w:b/>
          <w:sz w:val="20"/>
          <w:szCs w:val="20"/>
          <w:u w:val="single"/>
        </w:rPr>
      </w:pPr>
    </w:p>
    <w:p w14:paraId="17AD93B2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0DE4B5B7" w14:textId="77777777" w:rsidR="00A42C4E" w:rsidRPr="001603C5" w:rsidRDefault="00A42C4E" w:rsidP="00A42C4E">
      <w:pPr>
        <w:spacing w:line="240" w:lineRule="auto"/>
        <w:jc w:val="both"/>
        <w:rPr>
          <w:rFonts w:ascii="Gisha" w:hAnsi="Gisha" w:cs="Gisha"/>
          <w:sz w:val="20"/>
          <w:szCs w:val="20"/>
        </w:rPr>
      </w:pPr>
    </w:p>
    <w:p w14:paraId="66204FF1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2DBF0D7D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29D6B04F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  <w:r w:rsidRPr="001603C5">
        <w:rPr>
          <w:rFonts w:ascii="Gisha" w:hAnsi="Gisha" w:cs="Gisha"/>
          <w:sz w:val="20"/>
          <w:szCs w:val="20"/>
        </w:rPr>
        <w:t xml:space="preserve"> </w:t>
      </w:r>
    </w:p>
    <w:p w14:paraId="6B62F1B3" w14:textId="77777777" w:rsidR="00A42C4E" w:rsidRPr="001603C5" w:rsidRDefault="00A42C4E" w:rsidP="00A42C4E">
      <w:pPr>
        <w:spacing w:line="240" w:lineRule="auto"/>
        <w:rPr>
          <w:rFonts w:ascii="Gisha" w:hAnsi="Gisha" w:cs="Gisha"/>
          <w:sz w:val="20"/>
          <w:szCs w:val="20"/>
        </w:rPr>
      </w:pPr>
    </w:p>
    <w:p w14:paraId="02F2C34E" w14:textId="77777777" w:rsidR="00A42C4E" w:rsidRPr="001603C5" w:rsidRDefault="00A42C4E" w:rsidP="00A42C4E">
      <w:pPr>
        <w:spacing w:line="240" w:lineRule="auto"/>
        <w:rPr>
          <w:rFonts w:ascii="Gisha" w:hAnsi="Gisha" w:cs="Gisha"/>
          <w:b/>
          <w:sz w:val="20"/>
          <w:szCs w:val="20"/>
          <w:u w:val="single"/>
        </w:rPr>
      </w:pPr>
    </w:p>
    <w:p w14:paraId="680A4E5D" w14:textId="77777777" w:rsidR="00A42C4E" w:rsidRPr="001603C5" w:rsidRDefault="00A42C4E" w:rsidP="00A42C4E">
      <w:pPr>
        <w:spacing w:line="240" w:lineRule="auto"/>
        <w:rPr>
          <w:rFonts w:ascii="Gisha" w:hAnsi="Gisha" w:cs="Gisha"/>
          <w:b/>
          <w:sz w:val="20"/>
          <w:szCs w:val="20"/>
          <w:u w:val="single"/>
        </w:rPr>
      </w:pPr>
    </w:p>
    <w:p w14:paraId="19219836" w14:textId="77777777" w:rsidR="00A42C4E" w:rsidRPr="001603C5" w:rsidRDefault="00A42C4E" w:rsidP="00A42C4E">
      <w:pPr>
        <w:spacing w:line="240" w:lineRule="auto"/>
        <w:rPr>
          <w:rFonts w:ascii="Gisha" w:hAnsi="Gisha" w:cs="Gisha"/>
          <w:b/>
          <w:sz w:val="20"/>
          <w:szCs w:val="20"/>
          <w:u w:val="single"/>
        </w:rPr>
      </w:pPr>
    </w:p>
    <w:p w14:paraId="296FEF7D" w14:textId="77777777" w:rsidR="00A42C4E" w:rsidRPr="001603C5" w:rsidRDefault="00A42C4E" w:rsidP="00A42C4E">
      <w:pPr>
        <w:spacing w:line="240" w:lineRule="auto"/>
        <w:rPr>
          <w:rFonts w:ascii="Gisha" w:hAnsi="Gisha" w:cs="Gisha"/>
          <w:b/>
          <w:sz w:val="20"/>
          <w:szCs w:val="20"/>
          <w:u w:val="single"/>
        </w:rPr>
      </w:pPr>
    </w:p>
    <w:p w14:paraId="7194DBDC" w14:textId="77777777" w:rsidR="00622E16" w:rsidRDefault="00D07D11"/>
    <w:sectPr w:rsidR="00622E16" w:rsidSect="00717F62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481A" w14:textId="77777777" w:rsidR="00D07D11" w:rsidRDefault="00D07D11">
      <w:pPr>
        <w:spacing w:line="240" w:lineRule="auto"/>
      </w:pPr>
      <w:r>
        <w:separator/>
      </w:r>
    </w:p>
  </w:endnote>
  <w:endnote w:type="continuationSeparator" w:id="0">
    <w:p w14:paraId="12BAB48D" w14:textId="77777777" w:rsidR="00D07D11" w:rsidRDefault="00D0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DD02" w14:textId="77777777" w:rsidR="00D07D11" w:rsidRDefault="00D07D11">
      <w:pPr>
        <w:spacing w:line="240" w:lineRule="auto"/>
      </w:pPr>
      <w:r>
        <w:separator/>
      </w:r>
    </w:p>
  </w:footnote>
  <w:footnote w:type="continuationSeparator" w:id="0">
    <w:p w14:paraId="2F2BA54C" w14:textId="77777777" w:rsidR="00D07D11" w:rsidRDefault="00D07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680658" w:rsidRDefault="00D07D11" w:rsidP="004D7E4C">
    <w:pPr>
      <w:pStyle w:val="Koptekst"/>
      <w:ind w:left="-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E"/>
    <w:rsid w:val="00045870"/>
    <w:rsid w:val="000D7727"/>
    <w:rsid w:val="00105CE4"/>
    <w:rsid w:val="00171A19"/>
    <w:rsid w:val="002653C7"/>
    <w:rsid w:val="002A3C5C"/>
    <w:rsid w:val="002D2162"/>
    <w:rsid w:val="002D57E6"/>
    <w:rsid w:val="002D6280"/>
    <w:rsid w:val="002E00E7"/>
    <w:rsid w:val="003421F4"/>
    <w:rsid w:val="003669AE"/>
    <w:rsid w:val="00403E5F"/>
    <w:rsid w:val="00435116"/>
    <w:rsid w:val="004F643F"/>
    <w:rsid w:val="005176E9"/>
    <w:rsid w:val="00563A05"/>
    <w:rsid w:val="006062D0"/>
    <w:rsid w:val="006529D2"/>
    <w:rsid w:val="00696E59"/>
    <w:rsid w:val="006C2CFF"/>
    <w:rsid w:val="007C56A6"/>
    <w:rsid w:val="0082497E"/>
    <w:rsid w:val="008457FE"/>
    <w:rsid w:val="0087770A"/>
    <w:rsid w:val="00A42C4E"/>
    <w:rsid w:val="00A5085A"/>
    <w:rsid w:val="00A535C2"/>
    <w:rsid w:val="00AA4137"/>
    <w:rsid w:val="00B14612"/>
    <w:rsid w:val="00B739DE"/>
    <w:rsid w:val="00CA51A6"/>
    <w:rsid w:val="00CA7093"/>
    <w:rsid w:val="00CF6A7B"/>
    <w:rsid w:val="00D07D11"/>
    <w:rsid w:val="00D54DFC"/>
    <w:rsid w:val="00D73515"/>
    <w:rsid w:val="0127F0A6"/>
    <w:rsid w:val="19D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28DD"/>
  <w15:docId w15:val="{20852861-EEB9-483F-B06C-D06E217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C4E"/>
    <w:pPr>
      <w:spacing w:after="0" w:line="260" w:lineRule="atLeast"/>
    </w:pPr>
    <w:rPr>
      <w:color w:val="000000" w:themeColor="text1"/>
      <w:sz w:val="18"/>
      <w:szCs w:val="18"/>
      <w:lang w:eastAsia="zh-TW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A42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42C4E"/>
    <w:rPr>
      <w:color w:val="000000" w:themeColor="text1"/>
      <w:sz w:val="18"/>
      <w:szCs w:val="18"/>
      <w:lang w:eastAsia="zh-TW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85A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85A"/>
    <w:rPr>
      <w:rFonts w:ascii="Segoe UI" w:hAnsi="Segoe UI" w:cs="Mangal"/>
      <w:color w:val="000000" w:themeColor="text1"/>
      <w:sz w:val="18"/>
      <w:szCs w:val="16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417TI66HhAhVCK1AKHZ6RDsAQjRx6BAgBEAU&amp;url=https%3A%2F%2Fwww.hunnighouwersgat.nl%2Fouders%2Fnieuwe-ouders%2F&amp;psig=AOvVaw1K9tT-YHsqdt6mjdfJEmDr&amp;ust=15537595625258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NewComm IT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van den Eijnden</dc:creator>
  <cp:lastModifiedBy>Administratie Opot</cp:lastModifiedBy>
  <cp:revision>5</cp:revision>
  <cp:lastPrinted>2019-04-09T09:06:00Z</cp:lastPrinted>
  <dcterms:created xsi:type="dcterms:W3CDTF">2019-04-09T08:41:00Z</dcterms:created>
  <dcterms:modified xsi:type="dcterms:W3CDTF">2019-04-09T09:14:00Z</dcterms:modified>
</cp:coreProperties>
</file>