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B3D83" w14:textId="77777777" w:rsidR="00394F1C" w:rsidRPr="006C037A" w:rsidRDefault="261ABD8A" w:rsidP="00B156E1">
      <w:pPr>
        <w:pStyle w:val="Titel"/>
        <w:jc w:val="center"/>
      </w:pPr>
      <w:bookmarkStart w:id="0" w:name="_GoBack"/>
      <w:bookmarkEnd w:id="0"/>
      <w:r>
        <w:t>Jaarverslag</w:t>
      </w:r>
    </w:p>
    <w:p w14:paraId="3499F152" w14:textId="77777777" w:rsidR="00394F1C" w:rsidRPr="006C037A" w:rsidRDefault="261ABD8A" w:rsidP="00B156E1">
      <w:pPr>
        <w:pStyle w:val="Titel"/>
        <w:jc w:val="center"/>
      </w:pPr>
      <w:r>
        <w:t>GMR Openbaar Onderwijs Terschelling</w:t>
      </w:r>
    </w:p>
    <w:p w14:paraId="1CA43509" w14:textId="00CDFD00" w:rsidR="00394F1C" w:rsidRPr="006C037A" w:rsidRDefault="261ABD8A" w:rsidP="00B156E1">
      <w:pPr>
        <w:pStyle w:val="Titel"/>
        <w:jc w:val="center"/>
      </w:pPr>
      <w:r>
        <w:t>201</w:t>
      </w:r>
      <w:r w:rsidR="006F5818">
        <w:t>8</w:t>
      </w:r>
      <w:r>
        <w:t xml:space="preserve"> - 201</w:t>
      </w:r>
      <w:r w:rsidR="006F5818">
        <w:t>9</w:t>
      </w:r>
    </w:p>
    <w:p w14:paraId="724E7412" w14:textId="77777777" w:rsidR="00092A52" w:rsidRDefault="261ABD8A" w:rsidP="261ABD8A">
      <w:pPr>
        <w:jc w:val="center"/>
        <w:rPr>
          <w:i/>
          <w:iCs/>
        </w:rPr>
      </w:pPr>
      <w:r w:rsidRPr="261ABD8A">
        <w:rPr>
          <w:i/>
          <w:iCs/>
        </w:rPr>
        <w:t xml:space="preserve">De GMR van het Openbaar Onderwijs Terschelling bestaat uit 6 leden. Van elk van de drie scholen is er een personeelslid en een </w:t>
      </w:r>
      <w:proofErr w:type="spellStart"/>
      <w:r w:rsidRPr="261ABD8A">
        <w:rPr>
          <w:i/>
          <w:iCs/>
        </w:rPr>
        <w:t>ouderlid</w:t>
      </w:r>
      <w:proofErr w:type="spellEnd"/>
      <w:r w:rsidRPr="261ABD8A">
        <w:rPr>
          <w:i/>
          <w:iCs/>
        </w:rPr>
        <w:t>. Er wordt in ieder geval 6 keer per jaar vergaderd. Er staan ieder jaar vaste punten op de agenda en GMR leden kunnen zelf punten aandragen voor de agenda. De verslagen van de overleggen tussen de locatiedirecteuren komen ook aan de orde.</w:t>
      </w:r>
      <w:r w:rsidR="00092A52">
        <w:br/>
      </w:r>
      <w:r w:rsidRPr="261ABD8A">
        <w:rPr>
          <w:i/>
          <w:iCs/>
        </w:rPr>
        <w:t>Tijdens iedere vergadering is de directie bestuurder mevr. W. Cupido aanwezig om vragen te beantwoorden en zaken toe te lichten. Na deze toelichting verlaat zij  de vergadering en vergadert de GMR verder zodat zaken ook zonder directie bestuurder  besproken kunnen worden.</w:t>
      </w:r>
    </w:p>
    <w:p w14:paraId="1525B9BF" w14:textId="77777777" w:rsidR="00092A52" w:rsidRDefault="261ABD8A" w:rsidP="261ABD8A">
      <w:pPr>
        <w:jc w:val="center"/>
        <w:rPr>
          <w:i/>
          <w:iCs/>
        </w:rPr>
      </w:pPr>
      <w:r w:rsidRPr="261ABD8A">
        <w:rPr>
          <w:i/>
          <w:iCs/>
        </w:rPr>
        <w:t xml:space="preserve"> De GMR  heeft  instemmingsrecht  of adviesrecht. Soms heeft het bestuur alleen informatieplicht, en wordt de GMR geïnformeerd over een onderwerp.  </w:t>
      </w:r>
    </w:p>
    <w:p w14:paraId="11E2938C" w14:textId="77777777" w:rsidR="00092A52" w:rsidRDefault="261ABD8A" w:rsidP="261ABD8A">
      <w:pPr>
        <w:jc w:val="center"/>
        <w:rPr>
          <w:i/>
          <w:iCs/>
        </w:rPr>
      </w:pPr>
      <w:r w:rsidRPr="261ABD8A">
        <w:rPr>
          <w:i/>
          <w:iCs/>
        </w:rPr>
        <w:t>De vergaderlocatie is wisselend op één van de scholen. Jaarlijks wordt door de GMR een werkplan opgesteld met de vergaderdata en de onderwerpen. Van elke vergadering wordt een beknopt verslag gemaakt. Het verslag wordt de eerstvolgende vergadering vastgesteld of evt. nog aangepast en daarna op de website geplaatst. Jaarlijks worden GMR leden herkozen of treden af, in dat geval  wordt er een nieuw lid geworven.</w:t>
      </w:r>
    </w:p>
    <w:p w14:paraId="2F51F013" w14:textId="77777777" w:rsidR="008A0517" w:rsidRDefault="008A0517" w:rsidP="006C037A">
      <w:pPr>
        <w:rPr>
          <w:b/>
          <w:bCs/>
          <w:i/>
          <w:iCs/>
          <w:color w:val="4F81BD" w:themeColor="accent1"/>
        </w:rPr>
      </w:pPr>
    </w:p>
    <w:p w14:paraId="5C8C5F72" w14:textId="6B8A796C" w:rsidR="7F7A0162" w:rsidRDefault="002C148A" w:rsidP="261ABD8A">
      <w:pPr>
        <w:pStyle w:val="Duidelijkcitaat"/>
        <w:rPr>
          <w:color w:val="auto"/>
        </w:rPr>
      </w:pPr>
      <w:r>
        <w:rPr>
          <w:color w:val="auto"/>
        </w:rPr>
        <w:t>September</w:t>
      </w:r>
    </w:p>
    <w:p w14:paraId="664F292A" w14:textId="3E4A1FC9" w:rsidR="00FA10B7" w:rsidRPr="007C3489" w:rsidRDefault="00FA10B7" w:rsidP="007C3489">
      <w:pPr>
        <w:pStyle w:val="Lijstalinea"/>
        <w:numPr>
          <w:ilvl w:val="0"/>
          <w:numId w:val="7"/>
        </w:numPr>
        <w:rPr>
          <w:sz w:val="22"/>
          <w:szCs w:val="22"/>
        </w:rPr>
      </w:pPr>
      <w:r>
        <w:rPr>
          <w:sz w:val="22"/>
          <w:szCs w:val="22"/>
        </w:rPr>
        <w:t>Welkom aan twee nieuwe leden, OM en PH.</w:t>
      </w:r>
    </w:p>
    <w:p w14:paraId="1DB8A243" w14:textId="54FB5B34" w:rsidR="00C1208C" w:rsidRPr="00C63FE0" w:rsidRDefault="261ABD8A" w:rsidP="261ABD8A">
      <w:pPr>
        <w:pStyle w:val="Koptekst"/>
        <w:numPr>
          <w:ilvl w:val="0"/>
          <w:numId w:val="7"/>
        </w:numPr>
        <w:rPr>
          <w:rFonts w:asciiTheme="minorHAnsi" w:eastAsiaTheme="minorEastAsia" w:hAnsiTheme="minorHAnsi" w:cstheme="minorBidi"/>
          <w:sz w:val="24"/>
        </w:rPr>
      </w:pPr>
      <w:r w:rsidRPr="261ABD8A">
        <w:rPr>
          <w:rFonts w:asciiTheme="minorHAnsi" w:eastAsiaTheme="minorEastAsia" w:hAnsiTheme="minorHAnsi" w:cstheme="minorBidi"/>
          <w:sz w:val="24"/>
        </w:rPr>
        <w:t>GMR werkplan 201</w:t>
      </w:r>
      <w:r w:rsidR="001E6571">
        <w:rPr>
          <w:rFonts w:asciiTheme="minorHAnsi" w:eastAsiaTheme="minorEastAsia" w:hAnsiTheme="minorHAnsi" w:cstheme="minorBidi"/>
          <w:sz w:val="24"/>
        </w:rPr>
        <w:t>8</w:t>
      </w:r>
      <w:r w:rsidRPr="261ABD8A">
        <w:rPr>
          <w:rFonts w:asciiTheme="minorHAnsi" w:eastAsiaTheme="minorEastAsia" w:hAnsiTheme="minorHAnsi" w:cstheme="minorBidi"/>
          <w:sz w:val="24"/>
        </w:rPr>
        <w:t>-201</w:t>
      </w:r>
      <w:r w:rsidR="001E6571">
        <w:rPr>
          <w:rFonts w:asciiTheme="minorHAnsi" w:eastAsiaTheme="minorEastAsia" w:hAnsiTheme="minorHAnsi" w:cstheme="minorBidi"/>
          <w:sz w:val="24"/>
        </w:rPr>
        <w:t>9</w:t>
      </w:r>
      <w:r w:rsidRPr="261ABD8A">
        <w:rPr>
          <w:rFonts w:asciiTheme="minorHAnsi" w:eastAsiaTheme="minorEastAsia" w:hAnsiTheme="minorHAnsi" w:cstheme="minorBidi"/>
          <w:sz w:val="24"/>
        </w:rPr>
        <w:t xml:space="preserve"> wordt </w:t>
      </w:r>
      <w:r w:rsidR="0010033A">
        <w:rPr>
          <w:rFonts w:asciiTheme="minorHAnsi" w:eastAsiaTheme="minorEastAsia" w:hAnsiTheme="minorHAnsi" w:cstheme="minorBidi"/>
          <w:sz w:val="24"/>
        </w:rPr>
        <w:t>aangepast</w:t>
      </w:r>
      <w:r w:rsidRPr="261ABD8A">
        <w:rPr>
          <w:rFonts w:asciiTheme="minorHAnsi" w:eastAsiaTheme="minorEastAsia" w:hAnsiTheme="minorHAnsi" w:cstheme="minorBidi"/>
          <w:sz w:val="24"/>
        </w:rPr>
        <w:t xml:space="preserve"> en vastgesteld.</w:t>
      </w:r>
    </w:p>
    <w:p w14:paraId="2189C0BD" w14:textId="62D0BD30" w:rsidR="7F7A0162" w:rsidRDefault="261ABD8A" w:rsidP="261ABD8A">
      <w:pPr>
        <w:pStyle w:val="Koptekst"/>
        <w:numPr>
          <w:ilvl w:val="0"/>
          <w:numId w:val="7"/>
        </w:numPr>
        <w:rPr>
          <w:rFonts w:asciiTheme="minorHAnsi" w:eastAsiaTheme="minorEastAsia" w:hAnsiTheme="minorHAnsi" w:cstheme="minorBidi"/>
          <w:sz w:val="24"/>
        </w:rPr>
      </w:pPr>
      <w:r w:rsidRPr="261ABD8A">
        <w:rPr>
          <w:rFonts w:asciiTheme="minorHAnsi" w:eastAsiaTheme="minorEastAsia" w:hAnsiTheme="minorHAnsi" w:cstheme="minorBidi"/>
          <w:sz w:val="24"/>
        </w:rPr>
        <w:t>Jaarverslag 201</w:t>
      </w:r>
      <w:r w:rsidR="001E6571">
        <w:rPr>
          <w:rFonts w:asciiTheme="minorHAnsi" w:eastAsiaTheme="minorEastAsia" w:hAnsiTheme="minorHAnsi" w:cstheme="minorBidi"/>
          <w:sz w:val="24"/>
        </w:rPr>
        <w:t>7</w:t>
      </w:r>
      <w:r w:rsidRPr="261ABD8A">
        <w:rPr>
          <w:rFonts w:asciiTheme="minorHAnsi" w:eastAsiaTheme="minorEastAsia" w:hAnsiTheme="minorHAnsi" w:cstheme="minorBidi"/>
          <w:sz w:val="24"/>
        </w:rPr>
        <w:t>-201</w:t>
      </w:r>
      <w:r w:rsidR="001E6571">
        <w:rPr>
          <w:rFonts w:asciiTheme="minorHAnsi" w:eastAsiaTheme="minorEastAsia" w:hAnsiTheme="minorHAnsi" w:cstheme="minorBidi"/>
          <w:sz w:val="24"/>
        </w:rPr>
        <w:t>8</w:t>
      </w:r>
      <w:r w:rsidRPr="261ABD8A">
        <w:rPr>
          <w:rFonts w:asciiTheme="minorHAnsi" w:eastAsiaTheme="minorEastAsia" w:hAnsiTheme="minorHAnsi" w:cstheme="minorBidi"/>
          <w:sz w:val="24"/>
        </w:rPr>
        <w:t xml:space="preserve"> wordt goedgekeurd en vastgesteld.</w:t>
      </w:r>
    </w:p>
    <w:p w14:paraId="36A4C69F" w14:textId="1C0088FD" w:rsidR="0028334E" w:rsidRDefault="0028334E" w:rsidP="261ABD8A">
      <w:pPr>
        <w:pStyle w:val="Koptekst"/>
        <w:numPr>
          <w:ilvl w:val="0"/>
          <w:numId w:val="7"/>
        </w:numPr>
        <w:rPr>
          <w:rFonts w:asciiTheme="minorHAnsi" w:eastAsiaTheme="minorEastAsia" w:hAnsiTheme="minorHAnsi" w:cstheme="minorBidi"/>
          <w:sz w:val="24"/>
        </w:rPr>
      </w:pPr>
      <w:r>
        <w:rPr>
          <w:rFonts w:asciiTheme="minorHAnsi" w:eastAsiaTheme="minorEastAsia" w:hAnsiTheme="minorHAnsi" w:cstheme="minorBidi"/>
          <w:sz w:val="24"/>
        </w:rPr>
        <w:t>Protocol voor het schoolzwemmen wordt</w:t>
      </w:r>
      <w:r w:rsidR="00757E37">
        <w:rPr>
          <w:rFonts w:asciiTheme="minorHAnsi" w:eastAsiaTheme="minorEastAsia" w:hAnsiTheme="minorHAnsi" w:cstheme="minorBidi"/>
          <w:sz w:val="24"/>
        </w:rPr>
        <w:t xml:space="preserve"> besproken; vooral rol o.a. gemeente moet toestemming geven.</w:t>
      </w:r>
    </w:p>
    <w:p w14:paraId="49EA3774" w14:textId="0BCA124E" w:rsidR="0007262F" w:rsidRDefault="00040E44" w:rsidP="261ABD8A">
      <w:pPr>
        <w:pStyle w:val="Koptekst"/>
        <w:numPr>
          <w:ilvl w:val="0"/>
          <w:numId w:val="7"/>
        </w:numPr>
        <w:rPr>
          <w:rFonts w:asciiTheme="minorHAnsi" w:eastAsiaTheme="minorEastAsia" w:hAnsiTheme="minorHAnsi" w:cstheme="minorBidi"/>
          <w:sz w:val="24"/>
        </w:rPr>
      </w:pPr>
      <w:r>
        <w:rPr>
          <w:rFonts w:asciiTheme="minorHAnsi" w:eastAsiaTheme="minorEastAsia" w:hAnsiTheme="minorHAnsi" w:cstheme="minorBidi"/>
          <w:sz w:val="24"/>
        </w:rPr>
        <w:t xml:space="preserve">Bestuurlijk jaarplan wordt besproken. </w:t>
      </w:r>
    </w:p>
    <w:p w14:paraId="61510508" w14:textId="4A102A01" w:rsidR="261ABD8A" w:rsidRDefault="002C148A" w:rsidP="003D572A">
      <w:pPr>
        <w:pStyle w:val="Koptekst"/>
        <w:numPr>
          <w:ilvl w:val="0"/>
          <w:numId w:val="7"/>
        </w:numPr>
        <w:rPr>
          <w:rFonts w:asciiTheme="minorHAnsi" w:eastAsiaTheme="minorEastAsia" w:hAnsiTheme="minorHAnsi" w:cstheme="minorBidi"/>
          <w:sz w:val="24"/>
        </w:rPr>
      </w:pPr>
      <w:r>
        <w:rPr>
          <w:rFonts w:asciiTheme="minorHAnsi" w:eastAsiaTheme="minorEastAsia" w:hAnsiTheme="minorHAnsi" w:cstheme="minorBidi"/>
          <w:sz w:val="24"/>
        </w:rPr>
        <w:t xml:space="preserve">Administratieve kracht geeft aan te stoppen, </w:t>
      </w:r>
      <w:proofErr w:type="spellStart"/>
      <w:r>
        <w:rPr>
          <w:rFonts w:asciiTheme="minorHAnsi" w:eastAsiaTheme="minorEastAsia" w:hAnsiTheme="minorHAnsi" w:cstheme="minorBidi"/>
          <w:sz w:val="24"/>
        </w:rPr>
        <w:t>LD’ers</w:t>
      </w:r>
      <w:proofErr w:type="spellEnd"/>
      <w:r>
        <w:rPr>
          <w:rFonts w:asciiTheme="minorHAnsi" w:eastAsiaTheme="minorEastAsia" w:hAnsiTheme="minorHAnsi" w:cstheme="minorBidi"/>
          <w:sz w:val="24"/>
        </w:rPr>
        <w:t xml:space="preserve"> nemen plaats in sollicitatiecommissie. </w:t>
      </w:r>
    </w:p>
    <w:p w14:paraId="62D0993F" w14:textId="3C274D5E" w:rsidR="003D572A" w:rsidRDefault="003D572A" w:rsidP="003D572A">
      <w:pPr>
        <w:pStyle w:val="Koptekst"/>
        <w:ind w:left="720"/>
        <w:rPr>
          <w:rFonts w:asciiTheme="minorHAnsi" w:eastAsiaTheme="minorEastAsia" w:hAnsiTheme="minorHAnsi" w:cstheme="minorBidi"/>
          <w:sz w:val="24"/>
        </w:rPr>
      </w:pPr>
    </w:p>
    <w:p w14:paraId="4ACFD43B" w14:textId="220DC768" w:rsidR="00EB3F2C" w:rsidRDefault="00EB3F2C" w:rsidP="003D572A">
      <w:pPr>
        <w:pStyle w:val="Koptekst"/>
        <w:ind w:left="720"/>
        <w:rPr>
          <w:rFonts w:asciiTheme="minorHAnsi" w:eastAsiaTheme="minorEastAsia" w:hAnsiTheme="minorHAnsi" w:cstheme="minorBidi"/>
          <w:sz w:val="24"/>
        </w:rPr>
      </w:pPr>
    </w:p>
    <w:p w14:paraId="05A7B0CF" w14:textId="1A1EC762" w:rsidR="00EB3F2C" w:rsidRPr="00EB3F2C" w:rsidRDefault="00EB3F2C" w:rsidP="00EB3F2C">
      <w:pPr>
        <w:pStyle w:val="Duidelijkcitaat"/>
        <w:rPr>
          <w:color w:val="auto"/>
        </w:rPr>
      </w:pPr>
      <w:r>
        <w:rPr>
          <w:color w:val="auto"/>
        </w:rPr>
        <w:t>November</w:t>
      </w:r>
    </w:p>
    <w:p w14:paraId="01229B6A" w14:textId="458617F8" w:rsidR="003D572A" w:rsidRDefault="00836A68" w:rsidP="00836A68">
      <w:pPr>
        <w:pStyle w:val="Koptekst"/>
        <w:numPr>
          <w:ilvl w:val="0"/>
          <w:numId w:val="33"/>
        </w:numPr>
        <w:rPr>
          <w:rFonts w:asciiTheme="minorHAnsi" w:eastAsiaTheme="minorEastAsia" w:hAnsiTheme="minorHAnsi" w:cstheme="minorBidi"/>
          <w:sz w:val="24"/>
        </w:rPr>
      </w:pPr>
      <w:r>
        <w:rPr>
          <w:rFonts w:asciiTheme="minorHAnsi" w:eastAsiaTheme="minorEastAsia" w:hAnsiTheme="minorHAnsi" w:cstheme="minorBidi"/>
          <w:sz w:val="24"/>
        </w:rPr>
        <w:t xml:space="preserve">Meldcode huiselijk geweld is goedgekeurd, </w:t>
      </w:r>
      <w:proofErr w:type="spellStart"/>
      <w:r>
        <w:rPr>
          <w:rFonts w:asciiTheme="minorHAnsi" w:eastAsiaTheme="minorEastAsia" w:hAnsiTheme="minorHAnsi" w:cstheme="minorBidi"/>
          <w:sz w:val="24"/>
        </w:rPr>
        <w:t>geleideformulier</w:t>
      </w:r>
      <w:proofErr w:type="spellEnd"/>
      <w:r>
        <w:rPr>
          <w:rFonts w:asciiTheme="minorHAnsi" w:eastAsiaTheme="minorEastAsia" w:hAnsiTheme="minorHAnsi" w:cstheme="minorBidi"/>
          <w:sz w:val="24"/>
        </w:rPr>
        <w:t xml:space="preserve"> is getekend. </w:t>
      </w:r>
    </w:p>
    <w:p w14:paraId="44525B7C" w14:textId="3485A0B2" w:rsidR="00F745FD" w:rsidRDefault="00F745FD" w:rsidP="00836A68">
      <w:pPr>
        <w:pStyle w:val="Koptekst"/>
        <w:numPr>
          <w:ilvl w:val="0"/>
          <w:numId w:val="33"/>
        </w:numPr>
        <w:rPr>
          <w:rFonts w:asciiTheme="minorHAnsi" w:eastAsiaTheme="minorEastAsia" w:hAnsiTheme="minorHAnsi" w:cstheme="minorBidi"/>
          <w:sz w:val="24"/>
        </w:rPr>
      </w:pPr>
      <w:r>
        <w:rPr>
          <w:rFonts w:asciiTheme="minorHAnsi" w:eastAsiaTheme="minorEastAsia" w:hAnsiTheme="minorHAnsi" w:cstheme="minorBidi"/>
          <w:sz w:val="24"/>
        </w:rPr>
        <w:t xml:space="preserve">Aanpassingen binnen de CAO zijn besproken. </w:t>
      </w:r>
    </w:p>
    <w:p w14:paraId="05729220" w14:textId="2EE8ABF3" w:rsidR="00F745FD" w:rsidRDefault="00F745FD" w:rsidP="00836A68">
      <w:pPr>
        <w:pStyle w:val="Koptekst"/>
        <w:numPr>
          <w:ilvl w:val="0"/>
          <w:numId w:val="33"/>
        </w:numPr>
        <w:rPr>
          <w:rFonts w:asciiTheme="minorHAnsi" w:eastAsiaTheme="minorEastAsia" w:hAnsiTheme="minorHAnsi" w:cstheme="minorBidi"/>
          <w:sz w:val="24"/>
        </w:rPr>
      </w:pPr>
      <w:r>
        <w:rPr>
          <w:rFonts w:asciiTheme="minorHAnsi" w:eastAsiaTheme="minorEastAsia" w:hAnsiTheme="minorHAnsi" w:cstheme="minorBidi"/>
          <w:sz w:val="24"/>
        </w:rPr>
        <w:t xml:space="preserve">Gratificatiebeleid OA </w:t>
      </w:r>
      <w:r w:rsidR="00662FAD">
        <w:rPr>
          <w:rFonts w:asciiTheme="minorHAnsi" w:eastAsiaTheme="minorEastAsia" w:hAnsiTheme="minorHAnsi" w:cstheme="minorBidi"/>
          <w:sz w:val="24"/>
        </w:rPr>
        <w:t xml:space="preserve">is toegelicht. </w:t>
      </w:r>
    </w:p>
    <w:p w14:paraId="2F1957E1" w14:textId="7A4D1AF7" w:rsidR="00662FAD" w:rsidRDefault="00662FAD" w:rsidP="00662FAD">
      <w:pPr>
        <w:pStyle w:val="Koptekst"/>
        <w:rPr>
          <w:rFonts w:asciiTheme="minorHAnsi" w:eastAsiaTheme="minorEastAsia" w:hAnsiTheme="minorHAnsi" w:cstheme="minorBidi"/>
          <w:sz w:val="24"/>
        </w:rPr>
      </w:pPr>
    </w:p>
    <w:p w14:paraId="7B1079D3" w14:textId="77777777" w:rsidR="00662FAD" w:rsidRPr="003D572A" w:rsidRDefault="00662FAD" w:rsidP="00662FAD">
      <w:pPr>
        <w:pStyle w:val="Koptekst"/>
        <w:rPr>
          <w:rFonts w:asciiTheme="minorHAnsi" w:eastAsiaTheme="minorEastAsia" w:hAnsiTheme="minorHAnsi" w:cstheme="minorBidi"/>
          <w:sz w:val="24"/>
        </w:rPr>
      </w:pPr>
    </w:p>
    <w:p w14:paraId="6B2805D9" w14:textId="732340DE" w:rsidR="004E1FE9" w:rsidRPr="00C63FE0" w:rsidRDefault="261ABD8A" w:rsidP="261ABD8A">
      <w:pPr>
        <w:pStyle w:val="Duidelijkcitaat"/>
        <w:rPr>
          <w:rFonts w:asciiTheme="minorHAnsi" w:eastAsiaTheme="minorEastAsia" w:hAnsiTheme="minorHAnsi" w:cstheme="minorBidi"/>
          <w:color w:val="auto"/>
        </w:rPr>
      </w:pPr>
      <w:r w:rsidRPr="261ABD8A">
        <w:rPr>
          <w:rFonts w:asciiTheme="minorHAnsi" w:eastAsiaTheme="minorEastAsia" w:hAnsiTheme="minorHAnsi" w:cstheme="minorBidi"/>
          <w:color w:val="auto"/>
        </w:rPr>
        <w:lastRenderedPageBreak/>
        <w:t>December</w:t>
      </w:r>
    </w:p>
    <w:p w14:paraId="056245B6" w14:textId="45F411B1" w:rsidR="7F7A0162" w:rsidRDefault="261ABD8A" w:rsidP="7F7A0162">
      <w:pPr>
        <w:pStyle w:val="Lijstalinea"/>
        <w:numPr>
          <w:ilvl w:val="0"/>
          <w:numId w:val="5"/>
        </w:numPr>
        <w:rPr>
          <w:sz w:val="22"/>
          <w:szCs w:val="22"/>
        </w:rPr>
      </w:pPr>
      <w:r>
        <w:t xml:space="preserve">Begroting; advies van de GMR is positief. </w:t>
      </w:r>
    </w:p>
    <w:p w14:paraId="1ABA2694" w14:textId="2F932CA4" w:rsidR="261ABD8A" w:rsidRDefault="00B216D7" w:rsidP="261ABD8A">
      <w:pPr>
        <w:pStyle w:val="Lijstalinea"/>
        <w:numPr>
          <w:ilvl w:val="0"/>
          <w:numId w:val="5"/>
        </w:numPr>
      </w:pPr>
      <w:r>
        <w:t xml:space="preserve">Vakantieregeling wordt besproken , </w:t>
      </w:r>
      <w:r w:rsidR="004B260E">
        <w:t>er is een overleg gaande over de vakantie- en verlofregeling tussen de besturen/directies/ministerie/inspectie en leerplichtambtenaar.</w:t>
      </w:r>
      <w:r>
        <w:t xml:space="preserve"> </w:t>
      </w:r>
    </w:p>
    <w:p w14:paraId="5CB43EB3" w14:textId="34117219" w:rsidR="00BB6CFA" w:rsidRDefault="005B169E" w:rsidP="261ABD8A">
      <w:pPr>
        <w:pStyle w:val="Lijstalinea"/>
        <w:numPr>
          <w:ilvl w:val="0"/>
          <w:numId w:val="5"/>
        </w:numPr>
      </w:pPr>
      <w:proofErr w:type="spellStart"/>
      <w:r>
        <w:t>Optisport</w:t>
      </w:r>
      <w:proofErr w:type="spellEnd"/>
      <w:r>
        <w:t xml:space="preserve"> gaat akkoord met begeleiding van o.a. tijdens schoolzwemmen. </w:t>
      </w:r>
    </w:p>
    <w:p w14:paraId="7BF45595" w14:textId="52C8722C" w:rsidR="7F7A0162" w:rsidRDefault="7F7A0162" w:rsidP="00232967">
      <w:pPr>
        <w:pStyle w:val="Lijstalinea"/>
      </w:pPr>
    </w:p>
    <w:p w14:paraId="6ED0E350" w14:textId="77777777" w:rsidR="00232967" w:rsidRDefault="00232967" w:rsidP="00232967">
      <w:pPr>
        <w:pStyle w:val="Lijstalinea"/>
      </w:pPr>
    </w:p>
    <w:p w14:paraId="230A3581" w14:textId="583E64FD" w:rsidR="00C0713D" w:rsidRPr="00C63FE0" w:rsidRDefault="00232967" w:rsidP="261ABD8A">
      <w:pPr>
        <w:pStyle w:val="Duidelijkcitaat"/>
        <w:rPr>
          <w:rFonts w:asciiTheme="minorHAnsi" w:eastAsiaTheme="minorEastAsia" w:hAnsiTheme="minorHAnsi" w:cstheme="minorBidi"/>
          <w:color w:val="auto"/>
        </w:rPr>
      </w:pPr>
      <w:r>
        <w:rPr>
          <w:rFonts w:asciiTheme="minorHAnsi" w:eastAsiaTheme="minorEastAsia" w:hAnsiTheme="minorHAnsi" w:cstheme="minorBidi"/>
          <w:color w:val="auto"/>
        </w:rPr>
        <w:t>Maart</w:t>
      </w:r>
    </w:p>
    <w:p w14:paraId="354A5934" w14:textId="3ADBFB95" w:rsidR="261ABD8A" w:rsidRDefault="004830E8" w:rsidP="00C21494">
      <w:pPr>
        <w:pStyle w:val="Koptekst"/>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 xml:space="preserve">Sites worden geactualiseerd </w:t>
      </w:r>
      <w:proofErr w:type="spellStart"/>
      <w:r>
        <w:rPr>
          <w:rFonts w:asciiTheme="minorHAnsi" w:eastAsiaTheme="minorEastAsia" w:hAnsiTheme="minorHAnsi" w:cstheme="minorBidi"/>
          <w:sz w:val="24"/>
        </w:rPr>
        <w:t>mbt</w:t>
      </w:r>
      <w:proofErr w:type="spellEnd"/>
      <w:r>
        <w:rPr>
          <w:rFonts w:asciiTheme="minorHAnsi" w:eastAsiaTheme="minorEastAsia" w:hAnsiTheme="minorHAnsi" w:cstheme="minorBidi"/>
          <w:sz w:val="24"/>
        </w:rPr>
        <w:t xml:space="preserve"> GMR leden.</w:t>
      </w:r>
    </w:p>
    <w:p w14:paraId="3B44143B" w14:textId="3DF1EF87" w:rsidR="008758F4" w:rsidRDefault="00552B28" w:rsidP="00C21494">
      <w:pPr>
        <w:pStyle w:val="Koptekst"/>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Functiebeschrijving leerkrachten L10 en L11 worden besproken.</w:t>
      </w:r>
    </w:p>
    <w:p w14:paraId="7365A461" w14:textId="00E73674" w:rsidR="0061089E" w:rsidRDefault="00905A31" w:rsidP="00C21494">
      <w:pPr>
        <w:pStyle w:val="Koptekst"/>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 xml:space="preserve">Rapport Toekomst Onderwijs Terschelling is besproken. GMR vindt het een positief rapport. </w:t>
      </w:r>
    </w:p>
    <w:p w14:paraId="4120BDE2" w14:textId="7A8B2AFF" w:rsidR="00542764" w:rsidRPr="00C21494" w:rsidRDefault="00542764" w:rsidP="00C21494">
      <w:pPr>
        <w:pStyle w:val="Koptekst"/>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 xml:space="preserve">VVD is benaderd om uitleg te geven over hun standpunt </w:t>
      </w:r>
      <w:proofErr w:type="spellStart"/>
      <w:r>
        <w:rPr>
          <w:rFonts w:asciiTheme="minorHAnsi" w:eastAsiaTheme="minorEastAsia" w:hAnsiTheme="minorHAnsi" w:cstheme="minorBidi"/>
          <w:sz w:val="24"/>
        </w:rPr>
        <w:t>tav</w:t>
      </w:r>
      <w:proofErr w:type="spellEnd"/>
      <w:r>
        <w:rPr>
          <w:rFonts w:asciiTheme="minorHAnsi" w:eastAsiaTheme="minorEastAsia" w:hAnsiTheme="minorHAnsi" w:cstheme="minorBidi"/>
          <w:sz w:val="24"/>
        </w:rPr>
        <w:t xml:space="preserve"> vakantieregeling. </w:t>
      </w:r>
    </w:p>
    <w:p w14:paraId="2FF2C83B" w14:textId="2A7C1533" w:rsidR="00782E10" w:rsidRPr="00C63FE0" w:rsidRDefault="261ABD8A" w:rsidP="261ABD8A">
      <w:pPr>
        <w:pStyle w:val="Duidelijkcitaat"/>
        <w:rPr>
          <w:rFonts w:asciiTheme="minorHAnsi" w:hAnsiTheme="minorHAnsi" w:cstheme="minorBidi"/>
          <w:color w:val="auto"/>
        </w:rPr>
      </w:pPr>
      <w:r w:rsidRPr="261ABD8A">
        <w:rPr>
          <w:rFonts w:asciiTheme="minorHAnsi" w:eastAsiaTheme="minorEastAsia" w:hAnsiTheme="minorHAnsi" w:cstheme="minorBidi"/>
          <w:color w:val="auto"/>
        </w:rPr>
        <w:t>April</w:t>
      </w:r>
    </w:p>
    <w:p w14:paraId="4F7A6C8E" w14:textId="777B0B4B" w:rsidR="7F7A0162" w:rsidRDefault="33D2A643" w:rsidP="33D2A643">
      <w:pPr>
        <w:pStyle w:val="Koptekst"/>
        <w:numPr>
          <w:ilvl w:val="0"/>
          <w:numId w:val="2"/>
        </w:numPr>
        <w:rPr>
          <w:rFonts w:asciiTheme="minorHAnsi" w:eastAsiaTheme="minorEastAsia" w:hAnsiTheme="minorHAnsi" w:cstheme="minorBidi"/>
          <w:sz w:val="22"/>
          <w:szCs w:val="22"/>
        </w:rPr>
      </w:pPr>
      <w:r w:rsidRPr="33D2A643">
        <w:rPr>
          <w:rFonts w:asciiTheme="minorHAnsi" w:eastAsiaTheme="minorEastAsia" w:hAnsiTheme="minorHAnsi" w:cstheme="minorBidi"/>
          <w:sz w:val="22"/>
          <w:szCs w:val="22"/>
        </w:rPr>
        <w:t>GMR neemt kennis van het ARBO beleid /veiligheidsplan en stemt ermee in.</w:t>
      </w:r>
    </w:p>
    <w:p w14:paraId="31A69C15" w14:textId="07F104CC" w:rsidR="00D358CA" w:rsidRDefault="33D2A643" w:rsidP="33D2A643">
      <w:pPr>
        <w:pStyle w:val="Koptekst"/>
        <w:numPr>
          <w:ilvl w:val="0"/>
          <w:numId w:val="2"/>
        </w:numPr>
        <w:rPr>
          <w:rFonts w:asciiTheme="minorHAnsi" w:eastAsiaTheme="minorEastAsia" w:hAnsiTheme="minorHAnsi" w:cstheme="minorBidi"/>
          <w:sz w:val="22"/>
          <w:szCs w:val="22"/>
        </w:rPr>
      </w:pPr>
      <w:r w:rsidRPr="33D2A643">
        <w:rPr>
          <w:rFonts w:asciiTheme="minorHAnsi" w:eastAsiaTheme="minorEastAsia" w:hAnsiTheme="minorHAnsi" w:cstheme="minorBidi"/>
          <w:sz w:val="22"/>
          <w:szCs w:val="22"/>
        </w:rPr>
        <w:t xml:space="preserve">GMR neemt kennis van het nieuwe </w:t>
      </w:r>
      <w:proofErr w:type="spellStart"/>
      <w:r w:rsidRPr="33D2A643">
        <w:rPr>
          <w:rFonts w:asciiTheme="minorHAnsi" w:eastAsiaTheme="minorEastAsia" w:hAnsiTheme="minorHAnsi" w:cstheme="minorBidi"/>
          <w:sz w:val="22"/>
          <w:szCs w:val="22"/>
        </w:rPr>
        <w:t>bestuursformatieplan</w:t>
      </w:r>
      <w:proofErr w:type="spellEnd"/>
      <w:r w:rsidRPr="33D2A643">
        <w:rPr>
          <w:rFonts w:asciiTheme="minorHAnsi" w:eastAsiaTheme="minorEastAsia" w:hAnsiTheme="minorHAnsi" w:cstheme="minorBidi"/>
          <w:sz w:val="22"/>
          <w:szCs w:val="22"/>
        </w:rPr>
        <w:t xml:space="preserve"> en stemt ermee in.</w:t>
      </w:r>
    </w:p>
    <w:p w14:paraId="75FEDEF5" w14:textId="4DBC5F27" w:rsidR="00C14726" w:rsidRDefault="00C14726" w:rsidP="00C14726">
      <w:pPr>
        <w:pStyle w:val="Koptekst"/>
        <w:ind w:left="720"/>
        <w:rPr>
          <w:rFonts w:asciiTheme="minorHAnsi" w:eastAsiaTheme="minorEastAsia" w:hAnsiTheme="minorHAnsi" w:cstheme="minorBidi"/>
          <w:sz w:val="22"/>
          <w:szCs w:val="22"/>
        </w:rPr>
      </w:pPr>
    </w:p>
    <w:p w14:paraId="4E9B48A3" w14:textId="77777777" w:rsidR="00C14726" w:rsidRPr="00C14726" w:rsidRDefault="00C14726" w:rsidP="00C14726">
      <w:pPr>
        <w:pStyle w:val="Koptekst"/>
        <w:ind w:left="720"/>
        <w:rPr>
          <w:rFonts w:asciiTheme="minorHAnsi" w:eastAsiaTheme="minorEastAsia" w:hAnsiTheme="minorHAnsi" w:cstheme="minorBidi"/>
          <w:sz w:val="22"/>
          <w:szCs w:val="22"/>
        </w:rPr>
      </w:pPr>
    </w:p>
    <w:p w14:paraId="0B214B9B" w14:textId="609498C1" w:rsidR="00977887" w:rsidRPr="00C63FE0" w:rsidRDefault="261ABD8A" w:rsidP="261ABD8A">
      <w:pPr>
        <w:pStyle w:val="Duidelijkcitaat"/>
        <w:rPr>
          <w:rFonts w:asciiTheme="minorHAnsi" w:eastAsia="Times New Roman" w:hAnsiTheme="minorHAnsi" w:cstheme="minorBidi"/>
          <w:color w:val="auto"/>
        </w:rPr>
      </w:pPr>
      <w:r w:rsidRPr="261ABD8A">
        <w:rPr>
          <w:rFonts w:asciiTheme="minorHAnsi" w:eastAsiaTheme="minorEastAsia" w:hAnsiTheme="minorHAnsi" w:cstheme="minorBidi"/>
          <w:color w:val="auto"/>
        </w:rPr>
        <w:t>Ju</w:t>
      </w:r>
      <w:r w:rsidR="00C14726">
        <w:rPr>
          <w:rFonts w:asciiTheme="minorHAnsi" w:eastAsiaTheme="minorEastAsia" w:hAnsiTheme="minorHAnsi" w:cstheme="minorBidi"/>
          <w:color w:val="auto"/>
        </w:rPr>
        <w:t>li</w:t>
      </w:r>
    </w:p>
    <w:p w14:paraId="431A73BD" w14:textId="6CA18DEF" w:rsidR="004C09D8" w:rsidRPr="00C63FE0" w:rsidRDefault="33D2A643" w:rsidP="7F7A0162">
      <w:pPr>
        <w:pStyle w:val="Lijstalinea"/>
        <w:numPr>
          <w:ilvl w:val="0"/>
          <w:numId w:val="3"/>
        </w:numPr>
      </w:pPr>
      <w:r>
        <w:t>De GMR neemt kennis van het Bestuurlijk jaarverslag en stemt ermee in.</w:t>
      </w:r>
    </w:p>
    <w:p w14:paraId="7378A465" w14:textId="6FFE843F" w:rsidR="7F7A0162" w:rsidRDefault="33D2A643" w:rsidP="7F7A0162">
      <w:pPr>
        <w:pStyle w:val="Lijstalinea"/>
        <w:numPr>
          <w:ilvl w:val="0"/>
          <w:numId w:val="3"/>
        </w:numPr>
      </w:pPr>
      <w:r>
        <w:t xml:space="preserve">De GMR neemt kennis van het Sociaal jaarverslag en stemt ermee in. </w:t>
      </w:r>
    </w:p>
    <w:p w14:paraId="779A0F5B" w14:textId="77970406" w:rsidR="007C2E12" w:rsidRDefault="007C2E12" w:rsidP="000A0B30">
      <w:pPr>
        <w:ind w:left="360"/>
      </w:pPr>
    </w:p>
    <w:p w14:paraId="0D83D821" w14:textId="75DB5BBB" w:rsidR="7F7A0162" w:rsidRDefault="7F7A0162" w:rsidP="1A69C958">
      <w:pPr>
        <w:ind w:left="360"/>
      </w:pPr>
    </w:p>
    <w:p w14:paraId="2F9CA3F7" w14:textId="77777777" w:rsidR="00394F1C" w:rsidRPr="00C63FE0" w:rsidRDefault="261ABD8A" w:rsidP="261ABD8A">
      <w:pPr>
        <w:pStyle w:val="Duidelijkcitaat"/>
        <w:rPr>
          <w:rFonts w:asciiTheme="minorHAnsi" w:hAnsiTheme="minorHAnsi" w:cstheme="minorBidi"/>
          <w:color w:val="auto"/>
        </w:rPr>
      </w:pPr>
      <w:r w:rsidRPr="261ABD8A">
        <w:rPr>
          <w:rFonts w:asciiTheme="minorHAnsi" w:hAnsiTheme="minorHAnsi" w:cstheme="minorBidi"/>
          <w:color w:val="auto"/>
        </w:rPr>
        <w:t xml:space="preserve">Aan en aftreedschema </w:t>
      </w:r>
    </w:p>
    <w:p w14:paraId="28F6903B" w14:textId="1F287CC1" w:rsidR="00C63FE0" w:rsidRDefault="00782E10" w:rsidP="261ABD8A">
      <w:pPr>
        <w:rPr>
          <w:rFonts w:asciiTheme="minorHAnsi" w:eastAsiaTheme="minorEastAsia" w:hAnsiTheme="minorHAnsi" w:cstheme="minorBidi"/>
        </w:rPr>
      </w:pPr>
      <w:r w:rsidRPr="261ABD8A">
        <w:rPr>
          <w:rFonts w:asciiTheme="minorHAnsi" w:eastAsiaTheme="minorEastAsia" w:hAnsiTheme="minorHAnsi" w:cstheme="minorBidi"/>
        </w:rPr>
        <w:t>OJ</w:t>
      </w:r>
      <w:r w:rsidR="0001702E" w:rsidRPr="261ABD8A">
        <w:rPr>
          <w:rFonts w:asciiTheme="minorHAnsi" w:eastAsiaTheme="minorEastAsia" w:hAnsiTheme="minorHAnsi" w:cstheme="minorBidi"/>
        </w:rPr>
        <w:t xml:space="preserve"> (RH)</w:t>
      </w:r>
      <w:r w:rsidR="00C63FE0">
        <w:rPr>
          <w:rFonts w:asciiTheme="minorHAnsi" w:hAnsiTheme="minorHAnsi" w:cstheme="minorHAnsi"/>
        </w:rPr>
        <w:tab/>
      </w:r>
      <w:r w:rsidR="00761736">
        <w:rPr>
          <w:rFonts w:asciiTheme="minorHAnsi" w:eastAsiaTheme="minorEastAsia" w:hAnsiTheme="minorHAnsi" w:cstheme="minorBidi"/>
        </w:rPr>
        <w:t>afgetreden 2018/2019</w:t>
      </w:r>
    </w:p>
    <w:p w14:paraId="6F46A871" w14:textId="71ADBCCC" w:rsidR="007F37D8" w:rsidRDefault="007F37D8" w:rsidP="261ABD8A">
      <w:pPr>
        <w:rPr>
          <w:rFonts w:asciiTheme="minorHAnsi" w:hAnsiTheme="minorHAnsi" w:cstheme="minorBidi"/>
        </w:rPr>
      </w:pPr>
      <w:r>
        <w:rPr>
          <w:rFonts w:asciiTheme="minorHAnsi" w:eastAsiaTheme="minorEastAsia" w:hAnsiTheme="minorHAnsi" w:cstheme="minorBidi"/>
        </w:rPr>
        <w:t>OJ (MSB) aangetreden 2018/2019 tot 2021/2022</w:t>
      </w:r>
    </w:p>
    <w:p w14:paraId="26DB9F1A" w14:textId="148EA735" w:rsidR="00D358CA" w:rsidRPr="00C63FE0" w:rsidRDefault="261ABD8A" w:rsidP="261ABD8A">
      <w:pPr>
        <w:rPr>
          <w:rFonts w:asciiTheme="minorHAnsi" w:hAnsiTheme="minorHAnsi" w:cstheme="minorBidi"/>
        </w:rPr>
      </w:pPr>
      <w:r w:rsidRPr="261ABD8A">
        <w:rPr>
          <w:rFonts w:asciiTheme="minorHAnsi" w:eastAsiaTheme="minorEastAsia" w:hAnsiTheme="minorHAnsi" w:cstheme="minorBidi"/>
        </w:rPr>
        <w:t xml:space="preserve">PJ (CB)   aangetreden 2014/2015 tot 2017/2018 </w:t>
      </w:r>
      <w:r w:rsidR="00BE21E6">
        <w:rPr>
          <w:rFonts w:asciiTheme="minorHAnsi" w:eastAsiaTheme="minorEastAsia" w:hAnsiTheme="minorHAnsi" w:cstheme="minorBidi"/>
        </w:rPr>
        <w:t>(2</w:t>
      </w:r>
      <w:r w:rsidR="00BE21E6" w:rsidRPr="00BE21E6">
        <w:rPr>
          <w:rFonts w:asciiTheme="minorHAnsi" w:eastAsiaTheme="minorEastAsia" w:hAnsiTheme="minorHAnsi" w:cstheme="minorBidi"/>
          <w:vertAlign w:val="superscript"/>
        </w:rPr>
        <w:t>e</w:t>
      </w:r>
      <w:r w:rsidR="00BE21E6">
        <w:rPr>
          <w:rFonts w:asciiTheme="minorHAnsi" w:eastAsiaTheme="minorEastAsia" w:hAnsiTheme="minorHAnsi" w:cstheme="minorBidi"/>
        </w:rPr>
        <w:t xml:space="preserve"> termijn)</w:t>
      </w:r>
    </w:p>
    <w:p w14:paraId="3395C7FF" w14:textId="08017B20" w:rsidR="00D358CA" w:rsidRPr="00C63FE0" w:rsidRDefault="3E41E0EF" w:rsidP="3E41E0EF">
      <w:pPr>
        <w:rPr>
          <w:rFonts w:asciiTheme="minorHAnsi" w:eastAsiaTheme="minorEastAsia" w:hAnsiTheme="minorHAnsi" w:cstheme="minorBidi"/>
        </w:rPr>
      </w:pPr>
      <w:r w:rsidRPr="3E41E0EF">
        <w:rPr>
          <w:rFonts w:asciiTheme="minorHAnsi" w:eastAsiaTheme="minorEastAsia" w:hAnsiTheme="minorHAnsi" w:cstheme="minorBidi"/>
        </w:rPr>
        <w:t>OH (</w:t>
      </w:r>
      <w:r w:rsidR="005332B2">
        <w:rPr>
          <w:rFonts w:asciiTheme="minorHAnsi" w:eastAsiaTheme="minorEastAsia" w:hAnsiTheme="minorHAnsi" w:cstheme="minorBidi"/>
        </w:rPr>
        <w:t>ER)</w:t>
      </w:r>
      <w:r w:rsidR="005332B2" w:rsidRPr="005332B2">
        <w:t xml:space="preserve"> </w:t>
      </w:r>
      <w:r w:rsidR="005332B2" w:rsidRPr="005332B2">
        <w:rPr>
          <w:rFonts w:asciiTheme="minorHAnsi" w:eastAsiaTheme="minorEastAsia" w:hAnsiTheme="minorHAnsi" w:cstheme="minorBidi"/>
        </w:rPr>
        <w:t>aangetreden 201</w:t>
      </w:r>
      <w:r w:rsidR="005332B2">
        <w:rPr>
          <w:rFonts w:asciiTheme="minorHAnsi" w:eastAsiaTheme="minorEastAsia" w:hAnsiTheme="minorHAnsi" w:cstheme="minorBidi"/>
        </w:rPr>
        <w:t>8</w:t>
      </w:r>
      <w:r w:rsidR="005332B2" w:rsidRPr="005332B2">
        <w:rPr>
          <w:rFonts w:asciiTheme="minorHAnsi" w:eastAsiaTheme="minorEastAsia" w:hAnsiTheme="minorHAnsi" w:cstheme="minorBidi"/>
        </w:rPr>
        <w:t>/201</w:t>
      </w:r>
      <w:r w:rsidR="005332B2">
        <w:rPr>
          <w:rFonts w:asciiTheme="minorHAnsi" w:eastAsiaTheme="minorEastAsia" w:hAnsiTheme="minorHAnsi" w:cstheme="minorBidi"/>
        </w:rPr>
        <w:t>9</w:t>
      </w:r>
      <w:r w:rsidR="005332B2" w:rsidRPr="005332B2">
        <w:rPr>
          <w:rFonts w:asciiTheme="minorHAnsi" w:eastAsiaTheme="minorEastAsia" w:hAnsiTheme="minorHAnsi" w:cstheme="minorBidi"/>
        </w:rPr>
        <w:t xml:space="preserve"> tot 202</w:t>
      </w:r>
      <w:r w:rsidR="005332B2">
        <w:rPr>
          <w:rFonts w:asciiTheme="minorHAnsi" w:eastAsiaTheme="minorEastAsia" w:hAnsiTheme="minorHAnsi" w:cstheme="minorBidi"/>
        </w:rPr>
        <w:t>1</w:t>
      </w:r>
      <w:r w:rsidR="005332B2" w:rsidRPr="005332B2">
        <w:rPr>
          <w:rFonts w:asciiTheme="minorHAnsi" w:eastAsiaTheme="minorEastAsia" w:hAnsiTheme="minorHAnsi" w:cstheme="minorBidi"/>
        </w:rPr>
        <w:t>/202</w:t>
      </w:r>
      <w:r w:rsidR="005332B2">
        <w:rPr>
          <w:rFonts w:asciiTheme="minorHAnsi" w:eastAsiaTheme="minorEastAsia" w:hAnsiTheme="minorHAnsi" w:cstheme="minorBidi"/>
        </w:rPr>
        <w:t>2</w:t>
      </w:r>
    </w:p>
    <w:p w14:paraId="455B5298" w14:textId="50F9D99E" w:rsidR="00D358CA" w:rsidRPr="00C63FE0" w:rsidRDefault="261ABD8A" w:rsidP="261ABD8A">
      <w:pPr>
        <w:rPr>
          <w:rFonts w:asciiTheme="minorHAnsi" w:hAnsiTheme="minorHAnsi" w:cstheme="minorBidi"/>
        </w:rPr>
      </w:pPr>
      <w:r w:rsidRPr="261ABD8A">
        <w:rPr>
          <w:rFonts w:asciiTheme="minorHAnsi" w:eastAsiaTheme="minorEastAsia" w:hAnsiTheme="minorHAnsi" w:cstheme="minorBidi"/>
        </w:rPr>
        <w:t>PH  (</w:t>
      </w:r>
      <w:proofErr w:type="spellStart"/>
      <w:r w:rsidR="00B34A33">
        <w:rPr>
          <w:rFonts w:asciiTheme="minorHAnsi" w:eastAsiaTheme="minorEastAsia" w:hAnsiTheme="minorHAnsi" w:cstheme="minorBidi"/>
        </w:rPr>
        <w:t>AvR</w:t>
      </w:r>
      <w:proofErr w:type="spellEnd"/>
      <w:r w:rsidR="00B34A33">
        <w:rPr>
          <w:rFonts w:asciiTheme="minorHAnsi" w:eastAsiaTheme="minorEastAsia" w:hAnsiTheme="minorHAnsi" w:cstheme="minorBidi"/>
        </w:rPr>
        <w:t>) aangetreden 2018/2019 tot 2021/2022</w:t>
      </w:r>
    </w:p>
    <w:p w14:paraId="3F137B9D" w14:textId="1C0BA92B" w:rsidR="00394F1C" w:rsidRPr="00C63FE0" w:rsidRDefault="3E41E0EF" w:rsidP="3E41E0EF">
      <w:pPr>
        <w:rPr>
          <w:rFonts w:asciiTheme="minorHAnsi" w:hAnsiTheme="minorHAnsi" w:cstheme="minorBidi"/>
        </w:rPr>
      </w:pPr>
      <w:r w:rsidRPr="3E41E0EF">
        <w:rPr>
          <w:rFonts w:asciiTheme="minorHAnsi" w:hAnsiTheme="minorHAnsi" w:cstheme="minorBidi"/>
        </w:rPr>
        <w:t>OM (</w:t>
      </w:r>
      <w:proofErr w:type="spellStart"/>
      <w:r w:rsidRPr="3E41E0EF">
        <w:rPr>
          <w:rFonts w:asciiTheme="minorHAnsi" w:hAnsiTheme="minorHAnsi" w:cstheme="minorBidi"/>
        </w:rPr>
        <w:t>SvB</w:t>
      </w:r>
      <w:proofErr w:type="spellEnd"/>
      <w:r w:rsidRPr="3E41E0EF">
        <w:rPr>
          <w:rFonts w:asciiTheme="minorHAnsi" w:hAnsiTheme="minorHAnsi" w:cstheme="minorBidi"/>
        </w:rPr>
        <w:t>) aan</w:t>
      </w:r>
      <w:r w:rsidR="00B27CC6">
        <w:rPr>
          <w:rFonts w:asciiTheme="minorHAnsi" w:hAnsiTheme="minorHAnsi" w:cstheme="minorBidi"/>
        </w:rPr>
        <w:t>getreden</w:t>
      </w:r>
      <w:r w:rsidRPr="3E41E0EF">
        <w:rPr>
          <w:rFonts w:asciiTheme="minorHAnsi" w:hAnsiTheme="minorHAnsi" w:cstheme="minorBidi"/>
        </w:rPr>
        <w:t xml:space="preserve"> 2017/2018 tot 2020/2021</w:t>
      </w:r>
    </w:p>
    <w:p w14:paraId="32909C69" w14:textId="1E104AB6" w:rsidR="0001702E" w:rsidRPr="00C63FE0" w:rsidRDefault="3E41E0EF" w:rsidP="3E41E0EF">
      <w:pPr>
        <w:rPr>
          <w:rFonts w:asciiTheme="minorHAnsi" w:hAnsiTheme="minorHAnsi" w:cstheme="minorBidi"/>
        </w:rPr>
      </w:pPr>
      <w:r w:rsidRPr="3E41E0EF">
        <w:rPr>
          <w:rFonts w:asciiTheme="minorHAnsi" w:hAnsiTheme="minorHAnsi" w:cstheme="minorBidi"/>
        </w:rPr>
        <w:t>PM (EH) aan</w:t>
      </w:r>
      <w:r w:rsidR="00B27CC6">
        <w:rPr>
          <w:rFonts w:asciiTheme="minorHAnsi" w:hAnsiTheme="minorHAnsi" w:cstheme="minorBidi"/>
        </w:rPr>
        <w:t xml:space="preserve">getreden </w:t>
      </w:r>
      <w:r w:rsidRPr="3E41E0EF">
        <w:rPr>
          <w:rFonts w:asciiTheme="minorHAnsi" w:hAnsiTheme="minorHAnsi" w:cstheme="minorBidi"/>
        </w:rPr>
        <w:t xml:space="preserve">2017/2018 tot 2020/2021 </w:t>
      </w:r>
    </w:p>
    <w:p w14:paraId="101783B7" w14:textId="77777777" w:rsidR="00394F1C" w:rsidRPr="00C63FE0" w:rsidRDefault="00394F1C" w:rsidP="006C037A">
      <w:pPr>
        <w:rPr>
          <w:rFonts w:asciiTheme="minorHAnsi" w:hAnsiTheme="minorHAnsi" w:cstheme="minorHAnsi"/>
        </w:rPr>
      </w:pPr>
    </w:p>
    <w:p w14:paraId="1A601566" w14:textId="77777777" w:rsidR="00E50625" w:rsidRPr="006C037A" w:rsidRDefault="00E50625" w:rsidP="006C037A"/>
    <w:sectPr w:rsidR="00E50625" w:rsidRPr="006C037A" w:rsidSect="00013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00"/>
    <w:family w:val="auto"/>
    <w:pitch w:val="variable"/>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010290"/>
    <w:multiLevelType w:val="hybridMultilevel"/>
    <w:tmpl w:val="1D583ADA"/>
    <w:lvl w:ilvl="0" w:tplc="2E1C6794">
      <w:start w:val="1"/>
      <w:numFmt w:val="bullet"/>
      <w:lvlText w:val=""/>
      <w:lvlJc w:val="left"/>
      <w:pPr>
        <w:ind w:left="720" w:hanging="360"/>
      </w:pPr>
      <w:rPr>
        <w:rFonts w:ascii="Symbol" w:hAnsi="Symbol" w:hint="default"/>
      </w:rPr>
    </w:lvl>
    <w:lvl w:ilvl="1" w:tplc="098821DE">
      <w:start w:val="1"/>
      <w:numFmt w:val="bullet"/>
      <w:lvlText w:val="o"/>
      <w:lvlJc w:val="left"/>
      <w:pPr>
        <w:ind w:left="1440" w:hanging="360"/>
      </w:pPr>
      <w:rPr>
        <w:rFonts w:ascii="Courier New" w:hAnsi="Courier New" w:hint="default"/>
      </w:rPr>
    </w:lvl>
    <w:lvl w:ilvl="2" w:tplc="8F0C481C">
      <w:start w:val="1"/>
      <w:numFmt w:val="bullet"/>
      <w:lvlText w:val=""/>
      <w:lvlJc w:val="left"/>
      <w:pPr>
        <w:ind w:left="2160" w:hanging="360"/>
      </w:pPr>
      <w:rPr>
        <w:rFonts w:ascii="Wingdings" w:hAnsi="Wingdings" w:hint="default"/>
      </w:rPr>
    </w:lvl>
    <w:lvl w:ilvl="3" w:tplc="AA04D316">
      <w:start w:val="1"/>
      <w:numFmt w:val="bullet"/>
      <w:lvlText w:val=""/>
      <w:lvlJc w:val="left"/>
      <w:pPr>
        <w:ind w:left="2880" w:hanging="360"/>
      </w:pPr>
      <w:rPr>
        <w:rFonts w:ascii="Symbol" w:hAnsi="Symbol" w:hint="default"/>
      </w:rPr>
    </w:lvl>
    <w:lvl w:ilvl="4" w:tplc="87C4D6B8">
      <w:start w:val="1"/>
      <w:numFmt w:val="bullet"/>
      <w:lvlText w:val="o"/>
      <w:lvlJc w:val="left"/>
      <w:pPr>
        <w:ind w:left="3600" w:hanging="360"/>
      </w:pPr>
      <w:rPr>
        <w:rFonts w:ascii="Courier New" w:hAnsi="Courier New" w:hint="default"/>
      </w:rPr>
    </w:lvl>
    <w:lvl w:ilvl="5" w:tplc="0F4E8876">
      <w:start w:val="1"/>
      <w:numFmt w:val="bullet"/>
      <w:lvlText w:val=""/>
      <w:lvlJc w:val="left"/>
      <w:pPr>
        <w:ind w:left="4320" w:hanging="360"/>
      </w:pPr>
      <w:rPr>
        <w:rFonts w:ascii="Wingdings" w:hAnsi="Wingdings" w:hint="default"/>
      </w:rPr>
    </w:lvl>
    <w:lvl w:ilvl="6" w:tplc="890AB3F0">
      <w:start w:val="1"/>
      <w:numFmt w:val="bullet"/>
      <w:lvlText w:val=""/>
      <w:lvlJc w:val="left"/>
      <w:pPr>
        <w:ind w:left="5040" w:hanging="360"/>
      </w:pPr>
      <w:rPr>
        <w:rFonts w:ascii="Symbol" w:hAnsi="Symbol" w:hint="default"/>
      </w:rPr>
    </w:lvl>
    <w:lvl w:ilvl="7" w:tplc="82C42470">
      <w:start w:val="1"/>
      <w:numFmt w:val="bullet"/>
      <w:lvlText w:val="o"/>
      <w:lvlJc w:val="left"/>
      <w:pPr>
        <w:ind w:left="5760" w:hanging="360"/>
      </w:pPr>
      <w:rPr>
        <w:rFonts w:ascii="Courier New" w:hAnsi="Courier New" w:hint="default"/>
      </w:rPr>
    </w:lvl>
    <w:lvl w:ilvl="8" w:tplc="4878A534">
      <w:start w:val="1"/>
      <w:numFmt w:val="bullet"/>
      <w:lvlText w:val=""/>
      <w:lvlJc w:val="left"/>
      <w:pPr>
        <w:ind w:left="6480" w:hanging="360"/>
      </w:pPr>
      <w:rPr>
        <w:rFonts w:ascii="Wingdings" w:hAnsi="Wingdings" w:hint="default"/>
      </w:rPr>
    </w:lvl>
  </w:abstractNum>
  <w:abstractNum w:abstractNumId="3" w15:restartNumberingAfterBreak="0">
    <w:nsid w:val="07347896"/>
    <w:multiLevelType w:val="hybridMultilevel"/>
    <w:tmpl w:val="43267318"/>
    <w:lvl w:ilvl="0" w:tplc="F0989276">
      <w:numFmt w:val="bullet"/>
      <w:lvlText w:val="-"/>
      <w:lvlJc w:val="left"/>
      <w:pPr>
        <w:ind w:left="720" w:hanging="360"/>
      </w:pPr>
      <w:rPr>
        <w:rFonts w:ascii="Arial" w:eastAsia="Calibri"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4A2ED2"/>
    <w:multiLevelType w:val="hybridMultilevel"/>
    <w:tmpl w:val="207464EA"/>
    <w:lvl w:ilvl="0" w:tplc="3D58EA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F41BAE"/>
    <w:multiLevelType w:val="hybridMultilevel"/>
    <w:tmpl w:val="44BC65A4"/>
    <w:lvl w:ilvl="0" w:tplc="FFFFFFFF">
      <w:start w:val="1"/>
      <w:numFmt w:val="bullet"/>
      <w:lvlText w:val=""/>
      <w:lvlJc w:val="left"/>
      <w:pPr>
        <w:ind w:left="720" w:hanging="360"/>
      </w:pPr>
      <w:rPr>
        <w:rFonts w:ascii="Symbol" w:hAnsi="Symbol" w:hint="default"/>
      </w:rPr>
    </w:lvl>
    <w:lvl w:ilvl="1" w:tplc="6BBEE494">
      <w:start w:val="1"/>
      <w:numFmt w:val="bullet"/>
      <w:lvlText w:val="o"/>
      <w:lvlJc w:val="left"/>
      <w:pPr>
        <w:ind w:left="1440" w:hanging="360"/>
      </w:pPr>
      <w:rPr>
        <w:rFonts w:ascii="Courier New" w:hAnsi="Courier New" w:hint="default"/>
      </w:rPr>
    </w:lvl>
    <w:lvl w:ilvl="2" w:tplc="9FDC5D22">
      <w:start w:val="1"/>
      <w:numFmt w:val="bullet"/>
      <w:lvlText w:val=""/>
      <w:lvlJc w:val="left"/>
      <w:pPr>
        <w:ind w:left="2160" w:hanging="360"/>
      </w:pPr>
      <w:rPr>
        <w:rFonts w:ascii="Wingdings" w:hAnsi="Wingdings" w:hint="default"/>
      </w:rPr>
    </w:lvl>
    <w:lvl w:ilvl="3" w:tplc="6A84C6B6">
      <w:start w:val="1"/>
      <w:numFmt w:val="bullet"/>
      <w:lvlText w:val=""/>
      <w:lvlJc w:val="left"/>
      <w:pPr>
        <w:ind w:left="2880" w:hanging="360"/>
      </w:pPr>
      <w:rPr>
        <w:rFonts w:ascii="Symbol" w:hAnsi="Symbol" w:hint="default"/>
      </w:rPr>
    </w:lvl>
    <w:lvl w:ilvl="4" w:tplc="D304F194">
      <w:start w:val="1"/>
      <w:numFmt w:val="bullet"/>
      <w:lvlText w:val="o"/>
      <w:lvlJc w:val="left"/>
      <w:pPr>
        <w:ind w:left="3600" w:hanging="360"/>
      </w:pPr>
      <w:rPr>
        <w:rFonts w:ascii="Courier New" w:hAnsi="Courier New" w:hint="default"/>
      </w:rPr>
    </w:lvl>
    <w:lvl w:ilvl="5" w:tplc="4E64E924">
      <w:start w:val="1"/>
      <w:numFmt w:val="bullet"/>
      <w:lvlText w:val=""/>
      <w:lvlJc w:val="left"/>
      <w:pPr>
        <w:ind w:left="4320" w:hanging="360"/>
      </w:pPr>
      <w:rPr>
        <w:rFonts w:ascii="Wingdings" w:hAnsi="Wingdings" w:hint="default"/>
      </w:rPr>
    </w:lvl>
    <w:lvl w:ilvl="6" w:tplc="9A2872CA">
      <w:start w:val="1"/>
      <w:numFmt w:val="bullet"/>
      <w:lvlText w:val=""/>
      <w:lvlJc w:val="left"/>
      <w:pPr>
        <w:ind w:left="5040" w:hanging="360"/>
      </w:pPr>
      <w:rPr>
        <w:rFonts w:ascii="Symbol" w:hAnsi="Symbol" w:hint="default"/>
      </w:rPr>
    </w:lvl>
    <w:lvl w:ilvl="7" w:tplc="1E0AB5AE">
      <w:start w:val="1"/>
      <w:numFmt w:val="bullet"/>
      <w:lvlText w:val="o"/>
      <w:lvlJc w:val="left"/>
      <w:pPr>
        <w:ind w:left="5760" w:hanging="360"/>
      </w:pPr>
      <w:rPr>
        <w:rFonts w:ascii="Courier New" w:hAnsi="Courier New" w:hint="default"/>
      </w:rPr>
    </w:lvl>
    <w:lvl w:ilvl="8" w:tplc="64605132">
      <w:start w:val="1"/>
      <w:numFmt w:val="bullet"/>
      <w:lvlText w:val=""/>
      <w:lvlJc w:val="left"/>
      <w:pPr>
        <w:ind w:left="6480" w:hanging="360"/>
      </w:pPr>
      <w:rPr>
        <w:rFonts w:ascii="Wingdings" w:hAnsi="Wingdings" w:hint="default"/>
      </w:rPr>
    </w:lvl>
  </w:abstractNum>
  <w:abstractNum w:abstractNumId="6" w15:restartNumberingAfterBreak="0">
    <w:nsid w:val="0C1F2F48"/>
    <w:multiLevelType w:val="hybridMultilevel"/>
    <w:tmpl w:val="24E6FB1A"/>
    <w:lvl w:ilvl="0" w:tplc="F0989276">
      <w:numFmt w:val="bullet"/>
      <w:lvlText w:val="-"/>
      <w:lvlJc w:val="left"/>
      <w:pPr>
        <w:ind w:left="405" w:hanging="360"/>
      </w:pPr>
      <w:rPr>
        <w:rFonts w:ascii="Arial" w:eastAsia="Calibri"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502FAF"/>
    <w:multiLevelType w:val="hybridMultilevel"/>
    <w:tmpl w:val="662AE44C"/>
    <w:lvl w:ilvl="0" w:tplc="D27C74E2">
      <w:start w:val="2014"/>
      <w:numFmt w:val="bullet"/>
      <w:lvlText w:val=""/>
      <w:lvlJc w:val="left"/>
      <w:pPr>
        <w:ind w:left="765" w:hanging="360"/>
      </w:pPr>
      <w:rPr>
        <w:rFonts w:ascii="Symbol" w:eastAsiaTheme="minorEastAsia" w:hAnsi="Symbol" w:cstheme="minorHAnsi" w:hint="default"/>
        <w:sz w:val="24"/>
        <w:u w:val="single"/>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15:restartNumberingAfterBreak="0">
    <w:nsid w:val="1B704B36"/>
    <w:multiLevelType w:val="hybridMultilevel"/>
    <w:tmpl w:val="1C1CE8A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D407EF"/>
    <w:multiLevelType w:val="hybridMultilevel"/>
    <w:tmpl w:val="30EC3CBE"/>
    <w:lvl w:ilvl="0" w:tplc="4F420154">
      <w:numFmt w:val="bullet"/>
      <w:lvlText w:val="-"/>
      <w:lvlJc w:val="left"/>
      <w:pPr>
        <w:ind w:left="720" w:hanging="360"/>
      </w:pPr>
      <w:rPr>
        <w:rFonts w:ascii="Calibri" w:eastAsia="Calibri" w:hAnsi="Calibri" w:cs="Calibri" w:hint="default"/>
        <w:color w:val="FF0000"/>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695776"/>
    <w:multiLevelType w:val="hybridMultilevel"/>
    <w:tmpl w:val="147AEFC6"/>
    <w:lvl w:ilvl="0" w:tplc="1966DD32">
      <w:start w:val="1"/>
      <w:numFmt w:val="bullet"/>
      <w:lvlText w:val=""/>
      <w:lvlJc w:val="left"/>
      <w:pPr>
        <w:ind w:left="720" w:hanging="360"/>
      </w:pPr>
      <w:rPr>
        <w:rFonts w:ascii="Symbol" w:hAnsi="Symbol" w:hint="default"/>
      </w:rPr>
    </w:lvl>
    <w:lvl w:ilvl="1" w:tplc="8240440A">
      <w:start w:val="1"/>
      <w:numFmt w:val="bullet"/>
      <w:lvlText w:val="o"/>
      <w:lvlJc w:val="left"/>
      <w:pPr>
        <w:ind w:left="1440" w:hanging="360"/>
      </w:pPr>
      <w:rPr>
        <w:rFonts w:ascii="Courier New" w:hAnsi="Courier New" w:hint="default"/>
      </w:rPr>
    </w:lvl>
    <w:lvl w:ilvl="2" w:tplc="8EA02638">
      <w:start w:val="1"/>
      <w:numFmt w:val="bullet"/>
      <w:lvlText w:val=""/>
      <w:lvlJc w:val="left"/>
      <w:pPr>
        <w:ind w:left="2160" w:hanging="360"/>
      </w:pPr>
      <w:rPr>
        <w:rFonts w:ascii="Wingdings" w:hAnsi="Wingdings" w:hint="default"/>
      </w:rPr>
    </w:lvl>
    <w:lvl w:ilvl="3" w:tplc="AFACFF48">
      <w:start w:val="1"/>
      <w:numFmt w:val="bullet"/>
      <w:lvlText w:val=""/>
      <w:lvlJc w:val="left"/>
      <w:pPr>
        <w:ind w:left="2880" w:hanging="360"/>
      </w:pPr>
      <w:rPr>
        <w:rFonts w:ascii="Symbol" w:hAnsi="Symbol" w:hint="default"/>
      </w:rPr>
    </w:lvl>
    <w:lvl w:ilvl="4" w:tplc="1C265436">
      <w:start w:val="1"/>
      <w:numFmt w:val="bullet"/>
      <w:lvlText w:val="o"/>
      <w:lvlJc w:val="left"/>
      <w:pPr>
        <w:ind w:left="3600" w:hanging="360"/>
      </w:pPr>
      <w:rPr>
        <w:rFonts w:ascii="Courier New" w:hAnsi="Courier New" w:hint="default"/>
      </w:rPr>
    </w:lvl>
    <w:lvl w:ilvl="5" w:tplc="30DE2880">
      <w:start w:val="1"/>
      <w:numFmt w:val="bullet"/>
      <w:lvlText w:val=""/>
      <w:lvlJc w:val="left"/>
      <w:pPr>
        <w:ind w:left="4320" w:hanging="360"/>
      </w:pPr>
      <w:rPr>
        <w:rFonts w:ascii="Wingdings" w:hAnsi="Wingdings" w:hint="default"/>
      </w:rPr>
    </w:lvl>
    <w:lvl w:ilvl="6" w:tplc="359E4746">
      <w:start w:val="1"/>
      <w:numFmt w:val="bullet"/>
      <w:lvlText w:val=""/>
      <w:lvlJc w:val="left"/>
      <w:pPr>
        <w:ind w:left="5040" w:hanging="360"/>
      </w:pPr>
      <w:rPr>
        <w:rFonts w:ascii="Symbol" w:hAnsi="Symbol" w:hint="default"/>
      </w:rPr>
    </w:lvl>
    <w:lvl w:ilvl="7" w:tplc="CF56909C">
      <w:start w:val="1"/>
      <w:numFmt w:val="bullet"/>
      <w:lvlText w:val="o"/>
      <w:lvlJc w:val="left"/>
      <w:pPr>
        <w:ind w:left="5760" w:hanging="360"/>
      </w:pPr>
      <w:rPr>
        <w:rFonts w:ascii="Courier New" w:hAnsi="Courier New" w:hint="default"/>
      </w:rPr>
    </w:lvl>
    <w:lvl w:ilvl="8" w:tplc="45542976">
      <w:start w:val="1"/>
      <w:numFmt w:val="bullet"/>
      <w:lvlText w:val=""/>
      <w:lvlJc w:val="left"/>
      <w:pPr>
        <w:ind w:left="6480" w:hanging="360"/>
      </w:pPr>
      <w:rPr>
        <w:rFonts w:ascii="Wingdings" w:hAnsi="Wingdings" w:hint="default"/>
      </w:rPr>
    </w:lvl>
  </w:abstractNum>
  <w:abstractNum w:abstractNumId="11" w15:restartNumberingAfterBreak="0">
    <w:nsid w:val="1E6F3B0F"/>
    <w:multiLevelType w:val="hybridMultilevel"/>
    <w:tmpl w:val="EA30B1CA"/>
    <w:lvl w:ilvl="0" w:tplc="3BEC3D44">
      <w:start w:val="1"/>
      <w:numFmt w:val="bullet"/>
      <w:lvlText w:val=""/>
      <w:lvlJc w:val="left"/>
      <w:pPr>
        <w:ind w:left="720" w:hanging="360"/>
      </w:pPr>
      <w:rPr>
        <w:rFonts w:ascii="Symbol" w:hAnsi="Symbol" w:hint="default"/>
      </w:rPr>
    </w:lvl>
    <w:lvl w:ilvl="1" w:tplc="A2565B0E">
      <w:start w:val="1"/>
      <w:numFmt w:val="bullet"/>
      <w:lvlText w:val="o"/>
      <w:lvlJc w:val="left"/>
      <w:pPr>
        <w:ind w:left="1440" w:hanging="360"/>
      </w:pPr>
      <w:rPr>
        <w:rFonts w:ascii="Courier New" w:hAnsi="Courier New" w:hint="default"/>
      </w:rPr>
    </w:lvl>
    <w:lvl w:ilvl="2" w:tplc="BBB0FBAE">
      <w:start w:val="1"/>
      <w:numFmt w:val="bullet"/>
      <w:lvlText w:val=""/>
      <w:lvlJc w:val="left"/>
      <w:pPr>
        <w:ind w:left="2160" w:hanging="360"/>
      </w:pPr>
      <w:rPr>
        <w:rFonts w:ascii="Wingdings" w:hAnsi="Wingdings" w:hint="default"/>
      </w:rPr>
    </w:lvl>
    <w:lvl w:ilvl="3" w:tplc="105CFDBE">
      <w:start w:val="1"/>
      <w:numFmt w:val="bullet"/>
      <w:lvlText w:val=""/>
      <w:lvlJc w:val="left"/>
      <w:pPr>
        <w:ind w:left="2880" w:hanging="360"/>
      </w:pPr>
      <w:rPr>
        <w:rFonts w:ascii="Symbol" w:hAnsi="Symbol" w:hint="default"/>
      </w:rPr>
    </w:lvl>
    <w:lvl w:ilvl="4" w:tplc="1E922B2E">
      <w:start w:val="1"/>
      <w:numFmt w:val="bullet"/>
      <w:lvlText w:val="o"/>
      <w:lvlJc w:val="left"/>
      <w:pPr>
        <w:ind w:left="3600" w:hanging="360"/>
      </w:pPr>
      <w:rPr>
        <w:rFonts w:ascii="Courier New" w:hAnsi="Courier New" w:hint="default"/>
      </w:rPr>
    </w:lvl>
    <w:lvl w:ilvl="5" w:tplc="E3F280D2">
      <w:start w:val="1"/>
      <w:numFmt w:val="bullet"/>
      <w:lvlText w:val=""/>
      <w:lvlJc w:val="left"/>
      <w:pPr>
        <w:ind w:left="4320" w:hanging="360"/>
      </w:pPr>
      <w:rPr>
        <w:rFonts w:ascii="Wingdings" w:hAnsi="Wingdings" w:hint="default"/>
      </w:rPr>
    </w:lvl>
    <w:lvl w:ilvl="6" w:tplc="8B38833E">
      <w:start w:val="1"/>
      <w:numFmt w:val="bullet"/>
      <w:lvlText w:val=""/>
      <w:lvlJc w:val="left"/>
      <w:pPr>
        <w:ind w:left="5040" w:hanging="360"/>
      </w:pPr>
      <w:rPr>
        <w:rFonts w:ascii="Symbol" w:hAnsi="Symbol" w:hint="default"/>
      </w:rPr>
    </w:lvl>
    <w:lvl w:ilvl="7" w:tplc="4DD40E32">
      <w:start w:val="1"/>
      <w:numFmt w:val="bullet"/>
      <w:lvlText w:val="o"/>
      <w:lvlJc w:val="left"/>
      <w:pPr>
        <w:ind w:left="5760" w:hanging="360"/>
      </w:pPr>
      <w:rPr>
        <w:rFonts w:ascii="Courier New" w:hAnsi="Courier New" w:hint="default"/>
      </w:rPr>
    </w:lvl>
    <w:lvl w:ilvl="8" w:tplc="F60A7DA8">
      <w:start w:val="1"/>
      <w:numFmt w:val="bullet"/>
      <w:lvlText w:val=""/>
      <w:lvlJc w:val="left"/>
      <w:pPr>
        <w:ind w:left="6480" w:hanging="360"/>
      </w:pPr>
      <w:rPr>
        <w:rFonts w:ascii="Wingdings" w:hAnsi="Wingdings" w:hint="default"/>
      </w:rPr>
    </w:lvl>
  </w:abstractNum>
  <w:abstractNum w:abstractNumId="12" w15:restartNumberingAfterBreak="0">
    <w:nsid w:val="1F1E0C7D"/>
    <w:multiLevelType w:val="hybridMultilevel"/>
    <w:tmpl w:val="196EEC74"/>
    <w:lvl w:ilvl="0" w:tplc="96EAFF26">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403C55"/>
    <w:multiLevelType w:val="hybridMultilevel"/>
    <w:tmpl w:val="AE80D17C"/>
    <w:lvl w:ilvl="0" w:tplc="0E96F0E0">
      <w:start w:val="1"/>
      <w:numFmt w:val="bullet"/>
      <w:lvlText w:val=""/>
      <w:lvlJc w:val="left"/>
      <w:pPr>
        <w:ind w:left="720" w:hanging="360"/>
      </w:pPr>
      <w:rPr>
        <w:rFonts w:ascii="Symbol" w:hAnsi="Symbol" w:hint="default"/>
      </w:rPr>
    </w:lvl>
    <w:lvl w:ilvl="1" w:tplc="87460E6C">
      <w:start w:val="1"/>
      <w:numFmt w:val="bullet"/>
      <w:lvlText w:val="o"/>
      <w:lvlJc w:val="left"/>
      <w:pPr>
        <w:ind w:left="1440" w:hanging="360"/>
      </w:pPr>
      <w:rPr>
        <w:rFonts w:ascii="Courier New" w:hAnsi="Courier New" w:hint="default"/>
      </w:rPr>
    </w:lvl>
    <w:lvl w:ilvl="2" w:tplc="A34ADEF6">
      <w:start w:val="1"/>
      <w:numFmt w:val="bullet"/>
      <w:lvlText w:val=""/>
      <w:lvlJc w:val="left"/>
      <w:pPr>
        <w:ind w:left="2160" w:hanging="360"/>
      </w:pPr>
      <w:rPr>
        <w:rFonts w:ascii="Wingdings" w:hAnsi="Wingdings" w:hint="default"/>
      </w:rPr>
    </w:lvl>
    <w:lvl w:ilvl="3" w:tplc="027005F4">
      <w:start w:val="1"/>
      <w:numFmt w:val="bullet"/>
      <w:lvlText w:val=""/>
      <w:lvlJc w:val="left"/>
      <w:pPr>
        <w:ind w:left="2880" w:hanging="360"/>
      </w:pPr>
      <w:rPr>
        <w:rFonts w:ascii="Symbol" w:hAnsi="Symbol" w:hint="default"/>
      </w:rPr>
    </w:lvl>
    <w:lvl w:ilvl="4" w:tplc="E10E7084">
      <w:start w:val="1"/>
      <w:numFmt w:val="bullet"/>
      <w:lvlText w:val="o"/>
      <w:lvlJc w:val="left"/>
      <w:pPr>
        <w:ind w:left="3600" w:hanging="360"/>
      </w:pPr>
      <w:rPr>
        <w:rFonts w:ascii="Courier New" w:hAnsi="Courier New" w:hint="default"/>
      </w:rPr>
    </w:lvl>
    <w:lvl w:ilvl="5" w:tplc="10B2BD1A">
      <w:start w:val="1"/>
      <w:numFmt w:val="bullet"/>
      <w:lvlText w:val=""/>
      <w:lvlJc w:val="left"/>
      <w:pPr>
        <w:ind w:left="4320" w:hanging="360"/>
      </w:pPr>
      <w:rPr>
        <w:rFonts w:ascii="Wingdings" w:hAnsi="Wingdings" w:hint="default"/>
      </w:rPr>
    </w:lvl>
    <w:lvl w:ilvl="6" w:tplc="21A2BF26">
      <w:start w:val="1"/>
      <w:numFmt w:val="bullet"/>
      <w:lvlText w:val=""/>
      <w:lvlJc w:val="left"/>
      <w:pPr>
        <w:ind w:left="5040" w:hanging="360"/>
      </w:pPr>
      <w:rPr>
        <w:rFonts w:ascii="Symbol" w:hAnsi="Symbol" w:hint="default"/>
      </w:rPr>
    </w:lvl>
    <w:lvl w:ilvl="7" w:tplc="89F85942">
      <w:start w:val="1"/>
      <w:numFmt w:val="bullet"/>
      <w:lvlText w:val="o"/>
      <w:lvlJc w:val="left"/>
      <w:pPr>
        <w:ind w:left="5760" w:hanging="360"/>
      </w:pPr>
      <w:rPr>
        <w:rFonts w:ascii="Courier New" w:hAnsi="Courier New" w:hint="default"/>
      </w:rPr>
    </w:lvl>
    <w:lvl w:ilvl="8" w:tplc="B88686BA">
      <w:start w:val="1"/>
      <w:numFmt w:val="bullet"/>
      <w:lvlText w:val=""/>
      <w:lvlJc w:val="left"/>
      <w:pPr>
        <w:ind w:left="6480" w:hanging="360"/>
      </w:pPr>
      <w:rPr>
        <w:rFonts w:ascii="Wingdings" w:hAnsi="Wingdings" w:hint="default"/>
      </w:rPr>
    </w:lvl>
  </w:abstractNum>
  <w:abstractNum w:abstractNumId="14" w15:restartNumberingAfterBreak="0">
    <w:nsid w:val="25FD1C60"/>
    <w:multiLevelType w:val="hybridMultilevel"/>
    <w:tmpl w:val="D684321A"/>
    <w:lvl w:ilvl="0" w:tplc="FEBE6E6E">
      <w:start w:val="4"/>
      <w:numFmt w:val="bullet"/>
      <w:lvlText w:val="-"/>
      <w:lvlJc w:val="left"/>
      <w:pPr>
        <w:ind w:left="1140" w:hanging="360"/>
      </w:pPr>
      <w:rPr>
        <w:rFonts w:ascii="Times New Roman" w:eastAsia="Times New Roman" w:hAnsi="Times New Roman" w:hint="default"/>
      </w:rPr>
    </w:lvl>
    <w:lvl w:ilvl="1" w:tplc="04130003" w:tentative="1">
      <w:start w:val="1"/>
      <w:numFmt w:val="bullet"/>
      <w:lvlText w:val="o"/>
      <w:lvlJc w:val="left"/>
      <w:pPr>
        <w:ind w:left="1860" w:hanging="360"/>
      </w:pPr>
      <w:rPr>
        <w:rFonts w:ascii="Courier New" w:hAnsi="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15" w15:restartNumberingAfterBreak="0">
    <w:nsid w:val="29D338AC"/>
    <w:multiLevelType w:val="hybridMultilevel"/>
    <w:tmpl w:val="D570A19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2DC92761"/>
    <w:multiLevelType w:val="hybridMultilevel"/>
    <w:tmpl w:val="4A4CB538"/>
    <w:lvl w:ilvl="0" w:tplc="ECB44B76">
      <w:numFmt w:val="bullet"/>
      <w:lvlText w:val="-"/>
      <w:lvlJc w:val="left"/>
      <w:pPr>
        <w:ind w:left="765" w:hanging="360"/>
      </w:pPr>
      <w:rPr>
        <w:rFonts w:ascii="Calibri" w:eastAsiaTheme="minorEastAsia" w:hAnsi="Calibri" w:cs="Calibri" w:hint="default"/>
        <w:color w:val="FF0000"/>
        <w:u w:val="single"/>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7" w15:restartNumberingAfterBreak="0">
    <w:nsid w:val="2E692253"/>
    <w:multiLevelType w:val="hybridMultilevel"/>
    <w:tmpl w:val="03845B9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34C36D65"/>
    <w:multiLevelType w:val="hybridMultilevel"/>
    <w:tmpl w:val="AA64326A"/>
    <w:lvl w:ilvl="0" w:tplc="307A1A12">
      <w:start w:val="2014"/>
      <w:numFmt w:val="bullet"/>
      <w:lvlText w:val=""/>
      <w:lvlJc w:val="left"/>
      <w:pPr>
        <w:ind w:left="1125" w:hanging="360"/>
      </w:pPr>
      <w:rPr>
        <w:rFonts w:ascii="Symbol" w:eastAsiaTheme="minorEastAsia" w:hAnsi="Symbol" w:cstheme="minorHAnsi" w:hint="default"/>
        <w:sz w:val="24"/>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9" w15:restartNumberingAfterBreak="0">
    <w:nsid w:val="36E12466"/>
    <w:multiLevelType w:val="hybridMultilevel"/>
    <w:tmpl w:val="1C043730"/>
    <w:lvl w:ilvl="0" w:tplc="FFFFFFFF">
      <w:start w:val="1"/>
      <w:numFmt w:val="bullet"/>
      <w:lvlText w:val=""/>
      <w:lvlJc w:val="left"/>
      <w:pPr>
        <w:ind w:left="720" w:hanging="360"/>
      </w:pPr>
      <w:rPr>
        <w:rFonts w:ascii="Symbol" w:hAnsi="Symbol" w:hint="default"/>
      </w:rPr>
    </w:lvl>
    <w:lvl w:ilvl="1" w:tplc="68701B52">
      <w:start w:val="1"/>
      <w:numFmt w:val="bullet"/>
      <w:lvlText w:val="o"/>
      <w:lvlJc w:val="left"/>
      <w:pPr>
        <w:ind w:left="1440" w:hanging="360"/>
      </w:pPr>
      <w:rPr>
        <w:rFonts w:ascii="Courier New" w:hAnsi="Courier New" w:hint="default"/>
      </w:rPr>
    </w:lvl>
    <w:lvl w:ilvl="2" w:tplc="833AD7A0">
      <w:start w:val="1"/>
      <w:numFmt w:val="bullet"/>
      <w:lvlText w:val=""/>
      <w:lvlJc w:val="left"/>
      <w:pPr>
        <w:ind w:left="2160" w:hanging="360"/>
      </w:pPr>
      <w:rPr>
        <w:rFonts w:ascii="Wingdings" w:hAnsi="Wingdings" w:hint="default"/>
      </w:rPr>
    </w:lvl>
    <w:lvl w:ilvl="3" w:tplc="D3FE6B2C">
      <w:start w:val="1"/>
      <w:numFmt w:val="bullet"/>
      <w:lvlText w:val=""/>
      <w:lvlJc w:val="left"/>
      <w:pPr>
        <w:ind w:left="2880" w:hanging="360"/>
      </w:pPr>
      <w:rPr>
        <w:rFonts w:ascii="Symbol" w:hAnsi="Symbol" w:hint="default"/>
      </w:rPr>
    </w:lvl>
    <w:lvl w:ilvl="4" w:tplc="F0E40C82">
      <w:start w:val="1"/>
      <w:numFmt w:val="bullet"/>
      <w:lvlText w:val="o"/>
      <w:lvlJc w:val="left"/>
      <w:pPr>
        <w:ind w:left="3600" w:hanging="360"/>
      </w:pPr>
      <w:rPr>
        <w:rFonts w:ascii="Courier New" w:hAnsi="Courier New" w:hint="default"/>
      </w:rPr>
    </w:lvl>
    <w:lvl w:ilvl="5" w:tplc="5D74C26A">
      <w:start w:val="1"/>
      <w:numFmt w:val="bullet"/>
      <w:lvlText w:val=""/>
      <w:lvlJc w:val="left"/>
      <w:pPr>
        <w:ind w:left="4320" w:hanging="360"/>
      </w:pPr>
      <w:rPr>
        <w:rFonts w:ascii="Wingdings" w:hAnsi="Wingdings" w:hint="default"/>
      </w:rPr>
    </w:lvl>
    <w:lvl w:ilvl="6" w:tplc="FB9E9498">
      <w:start w:val="1"/>
      <w:numFmt w:val="bullet"/>
      <w:lvlText w:val=""/>
      <w:lvlJc w:val="left"/>
      <w:pPr>
        <w:ind w:left="5040" w:hanging="360"/>
      </w:pPr>
      <w:rPr>
        <w:rFonts w:ascii="Symbol" w:hAnsi="Symbol" w:hint="default"/>
      </w:rPr>
    </w:lvl>
    <w:lvl w:ilvl="7" w:tplc="146CD6FA">
      <w:start w:val="1"/>
      <w:numFmt w:val="bullet"/>
      <w:lvlText w:val="o"/>
      <w:lvlJc w:val="left"/>
      <w:pPr>
        <w:ind w:left="5760" w:hanging="360"/>
      </w:pPr>
      <w:rPr>
        <w:rFonts w:ascii="Courier New" w:hAnsi="Courier New" w:hint="default"/>
      </w:rPr>
    </w:lvl>
    <w:lvl w:ilvl="8" w:tplc="C4FA299A">
      <w:start w:val="1"/>
      <w:numFmt w:val="bullet"/>
      <w:lvlText w:val=""/>
      <w:lvlJc w:val="left"/>
      <w:pPr>
        <w:ind w:left="6480" w:hanging="360"/>
      </w:pPr>
      <w:rPr>
        <w:rFonts w:ascii="Wingdings" w:hAnsi="Wingdings" w:hint="default"/>
      </w:rPr>
    </w:lvl>
  </w:abstractNum>
  <w:abstractNum w:abstractNumId="20" w15:restartNumberingAfterBreak="0">
    <w:nsid w:val="41C96F94"/>
    <w:multiLevelType w:val="hybridMultilevel"/>
    <w:tmpl w:val="5926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22649"/>
    <w:multiLevelType w:val="hybridMultilevel"/>
    <w:tmpl w:val="1AC66A24"/>
    <w:lvl w:ilvl="0" w:tplc="13D2A4CE">
      <w:start w:val="58"/>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A748C9"/>
    <w:multiLevelType w:val="hybridMultilevel"/>
    <w:tmpl w:val="3102A412"/>
    <w:lvl w:ilvl="0" w:tplc="F73AFE0C">
      <w:start w:val="1"/>
      <w:numFmt w:val="bullet"/>
      <w:lvlText w:val=""/>
      <w:lvlJc w:val="left"/>
      <w:pPr>
        <w:ind w:left="720" w:hanging="360"/>
      </w:pPr>
      <w:rPr>
        <w:rFonts w:ascii="Symbol" w:hAnsi="Symbol" w:hint="default"/>
      </w:rPr>
    </w:lvl>
    <w:lvl w:ilvl="1" w:tplc="AE60248E">
      <w:start w:val="1"/>
      <w:numFmt w:val="bullet"/>
      <w:lvlText w:val="o"/>
      <w:lvlJc w:val="left"/>
      <w:pPr>
        <w:ind w:left="1440" w:hanging="360"/>
      </w:pPr>
      <w:rPr>
        <w:rFonts w:ascii="Courier New" w:hAnsi="Courier New" w:hint="default"/>
      </w:rPr>
    </w:lvl>
    <w:lvl w:ilvl="2" w:tplc="E4763B3C">
      <w:start w:val="1"/>
      <w:numFmt w:val="bullet"/>
      <w:lvlText w:val=""/>
      <w:lvlJc w:val="left"/>
      <w:pPr>
        <w:ind w:left="2160" w:hanging="360"/>
      </w:pPr>
      <w:rPr>
        <w:rFonts w:ascii="Wingdings" w:hAnsi="Wingdings" w:hint="default"/>
      </w:rPr>
    </w:lvl>
    <w:lvl w:ilvl="3" w:tplc="E6F25B5C">
      <w:start w:val="1"/>
      <w:numFmt w:val="bullet"/>
      <w:lvlText w:val=""/>
      <w:lvlJc w:val="left"/>
      <w:pPr>
        <w:ind w:left="2880" w:hanging="360"/>
      </w:pPr>
      <w:rPr>
        <w:rFonts w:ascii="Symbol" w:hAnsi="Symbol" w:hint="default"/>
      </w:rPr>
    </w:lvl>
    <w:lvl w:ilvl="4" w:tplc="6082EF56">
      <w:start w:val="1"/>
      <w:numFmt w:val="bullet"/>
      <w:lvlText w:val="o"/>
      <w:lvlJc w:val="left"/>
      <w:pPr>
        <w:ind w:left="3600" w:hanging="360"/>
      </w:pPr>
      <w:rPr>
        <w:rFonts w:ascii="Courier New" w:hAnsi="Courier New" w:hint="default"/>
      </w:rPr>
    </w:lvl>
    <w:lvl w:ilvl="5" w:tplc="57FE012E">
      <w:start w:val="1"/>
      <w:numFmt w:val="bullet"/>
      <w:lvlText w:val=""/>
      <w:lvlJc w:val="left"/>
      <w:pPr>
        <w:ind w:left="4320" w:hanging="360"/>
      </w:pPr>
      <w:rPr>
        <w:rFonts w:ascii="Wingdings" w:hAnsi="Wingdings" w:hint="default"/>
      </w:rPr>
    </w:lvl>
    <w:lvl w:ilvl="6" w:tplc="AA4EDE22">
      <w:start w:val="1"/>
      <w:numFmt w:val="bullet"/>
      <w:lvlText w:val=""/>
      <w:lvlJc w:val="left"/>
      <w:pPr>
        <w:ind w:left="5040" w:hanging="360"/>
      </w:pPr>
      <w:rPr>
        <w:rFonts w:ascii="Symbol" w:hAnsi="Symbol" w:hint="default"/>
      </w:rPr>
    </w:lvl>
    <w:lvl w:ilvl="7" w:tplc="74BCAD38">
      <w:start w:val="1"/>
      <w:numFmt w:val="bullet"/>
      <w:lvlText w:val="o"/>
      <w:lvlJc w:val="left"/>
      <w:pPr>
        <w:ind w:left="5760" w:hanging="360"/>
      </w:pPr>
      <w:rPr>
        <w:rFonts w:ascii="Courier New" w:hAnsi="Courier New" w:hint="default"/>
      </w:rPr>
    </w:lvl>
    <w:lvl w:ilvl="8" w:tplc="B83C5FE0">
      <w:start w:val="1"/>
      <w:numFmt w:val="bullet"/>
      <w:lvlText w:val=""/>
      <w:lvlJc w:val="left"/>
      <w:pPr>
        <w:ind w:left="6480" w:hanging="360"/>
      </w:pPr>
      <w:rPr>
        <w:rFonts w:ascii="Wingdings" w:hAnsi="Wingdings" w:hint="default"/>
      </w:rPr>
    </w:lvl>
  </w:abstractNum>
  <w:abstractNum w:abstractNumId="23" w15:restartNumberingAfterBreak="0">
    <w:nsid w:val="545E611B"/>
    <w:multiLevelType w:val="hybridMultilevel"/>
    <w:tmpl w:val="2522C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1E0BB3"/>
    <w:multiLevelType w:val="hybridMultilevel"/>
    <w:tmpl w:val="6FA6A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CBC5718"/>
    <w:multiLevelType w:val="hybridMultilevel"/>
    <w:tmpl w:val="FE50CAD8"/>
    <w:lvl w:ilvl="0" w:tplc="8EF8476A">
      <w:numFmt w:val="bullet"/>
      <w:lvlText w:val="-"/>
      <w:lvlJc w:val="left"/>
      <w:pPr>
        <w:ind w:left="720" w:hanging="360"/>
      </w:pPr>
      <w:rPr>
        <w:rFonts w:ascii="Calibri" w:eastAsia="Calibri" w:hAnsi="Calibri" w:cs="Calibri" w:hint="default"/>
        <w:color w:val="FF0000"/>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FB86FE1"/>
    <w:multiLevelType w:val="hybridMultilevel"/>
    <w:tmpl w:val="C58E6866"/>
    <w:lvl w:ilvl="0" w:tplc="F36AB6F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C67267"/>
    <w:multiLevelType w:val="hybridMultilevel"/>
    <w:tmpl w:val="127C8AA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62407D8E"/>
    <w:multiLevelType w:val="hybridMultilevel"/>
    <w:tmpl w:val="3E2ECF28"/>
    <w:lvl w:ilvl="0" w:tplc="C8200F82">
      <w:numFmt w:val="bullet"/>
      <w:lvlText w:val=""/>
      <w:lvlJc w:val="left"/>
      <w:pPr>
        <w:ind w:left="765" w:hanging="360"/>
      </w:pPr>
      <w:rPr>
        <w:rFonts w:ascii="Symbol" w:eastAsia="Times New Roman" w:hAnsi="Symbol" w:cstheme="minorHAns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9" w15:restartNumberingAfterBreak="0">
    <w:nsid w:val="6A1E3CCC"/>
    <w:multiLevelType w:val="hybridMultilevel"/>
    <w:tmpl w:val="2F400178"/>
    <w:lvl w:ilvl="0" w:tplc="F0989276">
      <w:numFmt w:val="bullet"/>
      <w:lvlText w:val="-"/>
      <w:lvlJc w:val="left"/>
      <w:pPr>
        <w:ind w:left="405" w:hanging="360"/>
      </w:pPr>
      <w:rPr>
        <w:rFonts w:ascii="Arial" w:eastAsia="Calibri" w:hAnsi="Arial" w:cs="Arial" w:hint="default"/>
        <w:color w:val="auto"/>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30" w15:restartNumberingAfterBreak="0">
    <w:nsid w:val="792E1EF5"/>
    <w:multiLevelType w:val="hybridMultilevel"/>
    <w:tmpl w:val="3A4C07DA"/>
    <w:lvl w:ilvl="0" w:tplc="1E0064B6">
      <w:numFmt w:val="bullet"/>
      <w:lvlText w:val="-"/>
      <w:lvlJc w:val="left"/>
      <w:pPr>
        <w:ind w:left="417" w:hanging="360"/>
      </w:pPr>
      <w:rPr>
        <w:rFonts w:ascii="Calibri" w:eastAsia="Calibri" w:hAnsi="Calibri" w:cs="Calibri" w:hint="default"/>
        <w:color w:val="FF0000"/>
        <w:u w:val="single"/>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31" w15:restartNumberingAfterBreak="0">
    <w:nsid w:val="7CD414F8"/>
    <w:multiLevelType w:val="hybridMultilevel"/>
    <w:tmpl w:val="1D329164"/>
    <w:lvl w:ilvl="0" w:tplc="C5E0A9C2">
      <w:numFmt w:val="bullet"/>
      <w:lvlText w:val="-"/>
      <w:lvlJc w:val="left"/>
      <w:pPr>
        <w:ind w:left="765" w:hanging="360"/>
      </w:pPr>
      <w:rPr>
        <w:rFonts w:ascii="Calibri" w:eastAsia="Times New Roman" w:hAnsi="Calibri" w:cs="Calibr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2" w15:restartNumberingAfterBreak="0">
    <w:nsid w:val="7FD90539"/>
    <w:multiLevelType w:val="hybridMultilevel"/>
    <w:tmpl w:val="F1D079B8"/>
    <w:lvl w:ilvl="0" w:tplc="19088D40">
      <w:start w:val="1"/>
      <w:numFmt w:val="bullet"/>
      <w:lvlText w:val=""/>
      <w:lvlJc w:val="left"/>
      <w:pPr>
        <w:ind w:left="720" w:hanging="360"/>
      </w:pPr>
      <w:rPr>
        <w:rFonts w:ascii="Symbol" w:hAnsi="Symbol" w:hint="default"/>
      </w:rPr>
    </w:lvl>
    <w:lvl w:ilvl="1" w:tplc="71066FF6">
      <w:start w:val="1"/>
      <w:numFmt w:val="bullet"/>
      <w:lvlText w:val="o"/>
      <w:lvlJc w:val="left"/>
      <w:pPr>
        <w:ind w:left="1440" w:hanging="360"/>
      </w:pPr>
      <w:rPr>
        <w:rFonts w:ascii="Courier New" w:hAnsi="Courier New" w:hint="default"/>
      </w:rPr>
    </w:lvl>
    <w:lvl w:ilvl="2" w:tplc="8F567E8E">
      <w:start w:val="1"/>
      <w:numFmt w:val="bullet"/>
      <w:lvlText w:val=""/>
      <w:lvlJc w:val="left"/>
      <w:pPr>
        <w:ind w:left="2160" w:hanging="360"/>
      </w:pPr>
      <w:rPr>
        <w:rFonts w:ascii="Wingdings" w:hAnsi="Wingdings" w:hint="default"/>
      </w:rPr>
    </w:lvl>
    <w:lvl w:ilvl="3" w:tplc="AC2CC1E6">
      <w:start w:val="1"/>
      <w:numFmt w:val="bullet"/>
      <w:lvlText w:val=""/>
      <w:lvlJc w:val="left"/>
      <w:pPr>
        <w:ind w:left="2880" w:hanging="360"/>
      </w:pPr>
      <w:rPr>
        <w:rFonts w:ascii="Symbol" w:hAnsi="Symbol" w:hint="default"/>
      </w:rPr>
    </w:lvl>
    <w:lvl w:ilvl="4" w:tplc="2730E27A">
      <w:start w:val="1"/>
      <w:numFmt w:val="bullet"/>
      <w:lvlText w:val="o"/>
      <w:lvlJc w:val="left"/>
      <w:pPr>
        <w:ind w:left="3600" w:hanging="360"/>
      </w:pPr>
      <w:rPr>
        <w:rFonts w:ascii="Courier New" w:hAnsi="Courier New" w:hint="default"/>
      </w:rPr>
    </w:lvl>
    <w:lvl w:ilvl="5" w:tplc="152A4C5E">
      <w:start w:val="1"/>
      <w:numFmt w:val="bullet"/>
      <w:lvlText w:val=""/>
      <w:lvlJc w:val="left"/>
      <w:pPr>
        <w:ind w:left="4320" w:hanging="360"/>
      </w:pPr>
      <w:rPr>
        <w:rFonts w:ascii="Wingdings" w:hAnsi="Wingdings" w:hint="default"/>
      </w:rPr>
    </w:lvl>
    <w:lvl w:ilvl="6" w:tplc="3132D16E">
      <w:start w:val="1"/>
      <w:numFmt w:val="bullet"/>
      <w:lvlText w:val=""/>
      <w:lvlJc w:val="left"/>
      <w:pPr>
        <w:ind w:left="5040" w:hanging="360"/>
      </w:pPr>
      <w:rPr>
        <w:rFonts w:ascii="Symbol" w:hAnsi="Symbol" w:hint="default"/>
      </w:rPr>
    </w:lvl>
    <w:lvl w:ilvl="7" w:tplc="1736F34A">
      <w:start w:val="1"/>
      <w:numFmt w:val="bullet"/>
      <w:lvlText w:val="o"/>
      <w:lvlJc w:val="left"/>
      <w:pPr>
        <w:ind w:left="5760" w:hanging="360"/>
      </w:pPr>
      <w:rPr>
        <w:rFonts w:ascii="Courier New" w:hAnsi="Courier New" w:hint="default"/>
      </w:rPr>
    </w:lvl>
    <w:lvl w:ilvl="8" w:tplc="DF08E2DC">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2"/>
  </w:num>
  <w:num w:numId="4">
    <w:abstractNumId w:val="22"/>
  </w:num>
  <w:num w:numId="5">
    <w:abstractNumId w:val="19"/>
  </w:num>
  <w:num w:numId="6">
    <w:abstractNumId w:val="11"/>
  </w:num>
  <w:num w:numId="7">
    <w:abstractNumId w:val="2"/>
  </w:num>
  <w:num w:numId="8">
    <w:abstractNumId w:val="10"/>
  </w:num>
  <w:num w:numId="9">
    <w:abstractNumId w:val="8"/>
  </w:num>
  <w:num w:numId="10">
    <w:abstractNumId w:val="26"/>
  </w:num>
  <w:num w:numId="11">
    <w:abstractNumId w:val="12"/>
  </w:num>
  <w:num w:numId="12">
    <w:abstractNumId w:val="20"/>
  </w:num>
  <w:num w:numId="13">
    <w:abstractNumId w:val="21"/>
  </w:num>
  <w:num w:numId="14">
    <w:abstractNumId w:val="27"/>
  </w:num>
  <w:num w:numId="15">
    <w:abstractNumId w:val="29"/>
  </w:num>
  <w:num w:numId="16">
    <w:abstractNumId w:val="28"/>
  </w:num>
  <w:num w:numId="17">
    <w:abstractNumId w:val="24"/>
  </w:num>
  <w:num w:numId="18">
    <w:abstractNumId w:val="7"/>
  </w:num>
  <w:num w:numId="19">
    <w:abstractNumId w:val="18"/>
  </w:num>
  <w:num w:numId="20">
    <w:abstractNumId w:val="4"/>
  </w:num>
  <w:num w:numId="21">
    <w:abstractNumId w:val="1"/>
  </w:num>
  <w:num w:numId="22">
    <w:abstractNumId w:val="6"/>
  </w:num>
  <w:num w:numId="23">
    <w:abstractNumId w:val="0"/>
  </w:num>
  <w:num w:numId="24">
    <w:abstractNumId w:val="14"/>
  </w:num>
  <w:num w:numId="25">
    <w:abstractNumId w:val="31"/>
  </w:num>
  <w:num w:numId="26">
    <w:abstractNumId w:val="16"/>
  </w:num>
  <w:num w:numId="27">
    <w:abstractNumId w:val="3"/>
  </w:num>
  <w:num w:numId="28">
    <w:abstractNumId w:val="25"/>
  </w:num>
  <w:num w:numId="29">
    <w:abstractNumId w:val="9"/>
  </w:num>
  <w:num w:numId="30">
    <w:abstractNumId w:val="30"/>
  </w:num>
  <w:num w:numId="31">
    <w:abstractNumId w:val="17"/>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1C"/>
    <w:rsid w:val="00006169"/>
    <w:rsid w:val="00013625"/>
    <w:rsid w:val="0001702E"/>
    <w:rsid w:val="00037118"/>
    <w:rsid w:val="00040E44"/>
    <w:rsid w:val="00045BE6"/>
    <w:rsid w:val="0007262F"/>
    <w:rsid w:val="00092A52"/>
    <w:rsid w:val="00094F3E"/>
    <w:rsid w:val="000A0B30"/>
    <w:rsid w:val="000C18FD"/>
    <w:rsid w:val="000E5BC8"/>
    <w:rsid w:val="0010033A"/>
    <w:rsid w:val="0018330C"/>
    <w:rsid w:val="001E2F0C"/>
    <w:rsid w:val="001E6571"/>
    <w:rsid w:val="001E750E"/>
    <w:rsid w:val="0022693C"/>
    <w:rsid w:val="00232967"/>
    <w:rsid w:val="002351B9"/>
    <w:rsid w:val="00246594"/>
    <w:rsid w:val="002600E1"/>
    <w:rsid w:val="0028334E"/>
    <w:rsid w:val="002C148A"/>
    <w:rsid w:val="002E4023"/>
    <w:rsid w:val="0031586C"/>
    <w:rsid w:val="0034444B"/>
    <w:rsid w:val="00374D7B"/>
    <w:rsid w:val="00394F1C"/>
    <w:rsid w:val="003D572A"/>
    <w:rsid w:val="00412FF6"/>
    <w:rsid w:val="004233CC"/>
    <w:rsid w:val="00456DF9"/>
    <w:rsid w:val="004830E8"/>
    <w:rsid w:val="004B260E"/>
    <w:rsid w:val="004C09D8"/>
    <w:rsid w:val="004D0260"/>
    <w:rsid w:val="004D04BE"/>
    <w:rsid w:val="004E1FE9"/>
    <w:rsid w:val="005127D1"/>
    <w:rsid w:val="005332B2"/>
    <w:rsid w:val="00542764"/>
    <w:rsid w:val="00552B28"/>
    <w:rsid w:val="00565F7A"/>
    <w:rsid w:val="00597310"/>
    <w:rsid w:val="005A66F3"/>
    <w:rsid w:val="005B169E"/>
    <w:rsid w:val="005F2628"/>
    <w:rsid w:val="0061089E"/>
    <w:rsid w:val="00633E6B"/>
    <w:rsid w:val="00652841"/>
    <w:rsid w:val="00662FAD"/>
    <w:rsid w:val="006C037A"/>
    <w:rsid w:val="006C2B19"/>
    <w:rsid w:val="006F5818"/>
    <w:rsid w:val="00757E37"/>
    <w:rsid w:val="00761736"/>
    <w:rsid w:val="00782E10"/>
    <w:rsid w:val="0079091B"/>
    <w:rsid w:val="007C2E12"/>
    <w:rsid w:val="007C3489"/>
    <w:rsid w:val="007D4758"/>
    <w:rsid w:val="007E1EB6"/>
    <w:rsid w:val="007F37D8"/>
    <w:rsid w:val="008215F0"/>
    <w:rsid w:val="00836A68"/>
    <w:rsid w:val="0084130B"/>
    <w:rsid w:val="008758F4"/>
    <w:rsid w:val="008A0517"/>
    <w:rsid w:val="008B5083"/>
    <w:rsid w:val="008C4272"/>
    <w:rsid w:val="008C7631"/>
    <w:rsid w:val="008F7D09"/>
    <w:rsid w:val="00905A31"/>
    <w:rsid w:val="00936906"/>
    <w:rsid w:val="009377FA"/>
    <w:rsid w:val="00954C9B"/>
    <w:rsid w:val="00974BC3"/>
    <w:rsid w:val="00977887"/>
    <w:rsid w:val="009A140F"/>
    <w:rsid w:val="009D1002"/>
    <w:rsid w:val="00A20B21"/>
    <w:rsid w:val="00A56C35"/>
    <w:rsid w:val="00A60A3E"/>
    <w:rsid w:val="00A74985"/>
    <w:rsid w:val="00AF62FC"/>
    <w:rsid w:val="00B156E1"/>
    <w:rsid w:val="00B216D7"/>
    <w:rsid w:val="00B27CC6"/>
    <w:rsid w:val="00B34A33"/>
    <w:rsid w:val="00B92464"/>
    <w:rsid w:val="00B93747"/>
    <w:rsid w:val="00BA51D0"/>
    <w:rsid w:val="00BB6CFA"/>
    <w:rsid w:val="00BC4503"/>
    <w:rsid w:val="00BE21E6"/>
    <w:rsid w:val="00BE5CEB"/>
    <w:rsid w:val="00C0713D"/>
    <w:rsid w:val="00C1208C"/>
    <w:rsid w:val="00C14726"/>
    <w:rsid w:val="00C21494"/>
    <w:rsid w:val="00C63FE0"/>
    <w:rsid w:val="00C70973"/>
    <w:rsid w:val="00C719BF"/>
    <w:rsid w:val="00C86C1B"/>
    <w:rsid w:val="00CA48B6"/>
    <w:rsid w:val="00D358CA"/>
    <w:rsid w:val="00D86102"/>
    <w:rsid w:val="00DE2521"/>
    <w:rsid w:val="00E50625"/>
    <w:rsid w:val="00E53791"/>
    <w:rsid w:val="00E658D2"/>
    <w:rsid w:val="00E748AC"/>
    <w:rsid w:val="00EA1403"/>
    <w:rsid w:val="00EB3F2C"/>
    <w:rsid w:val="00F00861"/>
    <w:rsid w:val="00F34666"/>
    <w:rsid w:val="00F7024C"/>
    <w:rsid w:val="00F745FD"/>
    <w:rsid w:val="00FA10B7"/>
    <w:rsid w:val="00FC2DBF"/>
    <w:rsid w:val="00FE64C2"/>
    <w:rsid w:val="1A69C958"/>
    <w:rsid w:val="261ABD8A"/>
    <w:rsid w:val="33D2A643"/>
    <w:rsid w:val="3A070303"/>
    <w:rsid w:val="3E41E0EF"/>
    <w:rsid w:val="7F7A01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E2F4"/>
  <w15:docId w15:val="{4B3A4EEF-6AAF-4311-A3BE-E8F8A302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94F1C"/>
    <w:rPr>
      <w:rFonts w:ascii="Calibri" w:eastAsia="Calibri" w:hAnsi="Calibri" w:cs="Times New Roman"/>
    </w:rPr>
  </w:style>
  <w:style w:type="paragraph" w:styleId="Kop1">
    <w:name w:val="heading 1"/>
    <w:basedOn w:val="Standaard"/>
    <w:next w:val="Standaard"/>
    <w:link w:val="Kop1Char"/>
    <w:uiPriority w:val="99"/>
    <w:qFormat/>
    <w:rsid w:val="004E1FE9"/>
    <w:pPr>
      <w:keepNext/>
      <w:spacing w:after="0" w:line="240" w:lineRule="auto"/>
      <w:outlineLvl w:val="0"/>
    </w:pPr>
    <w:rPr>
      <w:rFonts w:ascii="Arial" w:eastAsia="Times New Roman" w:hAnsi="Arial" w:cs="Arial"/>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94F1C"/>
    <w:pPr>
      <w:tabs>
        <w:tab w:val="center" w:pos="4536"/>
        <w:tab w:val="right" w:pos="9072"/>
      </w:tabs>
      <w:spacing w:after="0" w:line="240" w:lineRule="auto"/>
    </w:pPr>
    <w:rPr>
      <w:rFonts w:ascii="Courier New" w:eastAsia="Times New Roman" w:hAnsi="Courier New"/>
      <w:sz w:val="20"/>
      <w:szCs w:val="24"/>
      <w:lang w:eastAsia="zh-CN"/>
    </w:rPr>
  </w:style>
  <w:style w:type="character" w:customStyle="1" w:styleId="KoptekstChar">
    <w:name w:val="Koptekst Char"/>
    <w:basedOn w:val="Standaardalinea-lettertype"/>
    <w:link w:val="Koptekst"/>
    <w:rsid w:val="00394F1C"/>
    <w:rPr>
      <w:rFonts w:ascii="Courier New" w:eastAsia="Times New Roman" w:hAnsi="Courier New" w:cs="Times New Roman"/>
      <w:sz w:val="20"/>
      <w:szCs w:val="24"/>
      <w:lang w:eastAsia="zh-CN"/>
    </w:rPr>
  </w:style>
  <w:style w:type="character" w:customStyle="1" w:styleId="KoptekstChar1">
    <w:name w:val="Koptekst Char1"/>
    <w:basedOn w:val="Standaardalinea-lettertype"/>
    <w:uiPriority w:val="99"/>
    <w:semiHidden/>
    <w:rsid w:val="004E1FE9"/>
    <w:rPr>
      <w:rFonts w:ascii="Times New Roman" w:eastAsia="Times New Roman" w:hAnsi="Times New Roman"/>
      <w:sz w:val="24"/>
      <w:szCs w:val="24"/>
    </w:rPr>
  </w:style>
  <w:style w:type="character" w:customStyle="1" w:styleId="Kop1Char">
    <w:name w:val="Kop 1 Char"/>
    <w:basedOn w:val="Standaardalinea-lettertype"/>
    <w:link w:val="Kop1"/>
    <w:uiPriority w:val="9"/>
    <w:rsid w:val="004E1FE9"/>
    <w:rPr>
      <w:rFonts w:ascii="Arial" w:eastAsia="Times New Roman" w:hAnsi="Arial" w:cs="Arial"/>
      <w:b/>
      <w:bCs/>
      <w:szCs w:val="24"/>
      <w:lang w:eastAsia="nl-NL"/>
    </w:rPr>
  </w:style>
  <w:style w:type="paragraph" w:styleId="Titel">
    <w:name w:val="Title"/>
    <w:basedOn w:val="Standaard"/>
    <w:next w:val="Standaard"/>
    <w:link w:val="TitelChar"/>
    <w:uiPriority w:val="10"/>
    <w:qFormat/>
    <w:rsid w:val="00B156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156E1"/>
    <w:rPr>
      <w:rFonts w:asciiTheme="majorHAnsi" w:eastAsiaTheme="majorEastAsia" w:hAnsiTheme="majorHAnsi" w:cstheme="majorBidi"/>
      <w:color w:val="17365D" w:themeColor="text2" w:themeShade="BF"/>
      <w:spacing w:val="5"/>
      <w:kern w:val="28"/>
      <w:sz w:val="52"/>
      <w:szCs w:val="52"/>
    </w:rPr>
  </w:style>
  <w:style w:type="paragraph" w:styleId="Duidelijkcitaat">
    <w:name w:val="Intense Quote"/>
    <w:basedOn w:val="Standaard"/>
    <w:next w:val="Standaard"/>
    <w:link w:val="DuidelijkcitaatChar"/>
    <w:uiPriority w:val="30"/>
    <w:qFormat/>
    <w:rsid w:val="008A051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A0517"/>
    <w:rPr>
      <w:rFonts w:ascii="Calibri" w:eastAsia="Calibri" w:hAnsi="Calibri" w:cs="Times New Roman"/>
      <w:b/>
      <w:bCs/>
      <w:i/>
      <w:iCs/>
      <w:color w:val="4F81BD" w:themeColor="accent1"/>
    </w:rPr>
  </w:style>
  <w:style w:type="paragraph" w:styleId="Lijstalinea">
    <w:name w:val="List Paragraph"/>
    <w:basedOn w:val="Standaard"/>
    <w:uiPriority w:val="34"/>
    <w:qFormat/>
    <w:rsid w:val="00E50625"/>
    <w:pPr>
      <w:spacing w:after="0" w:line="240" w:lineRule="auto"/>
      <w:ind w:left="720"/>
      <w:contextualSpacing/>
    </w:pPr>
    <w:rPr>
      <w:rFonts w:asciiTheme="minorHAnsi" w:eastAsiaTheme="minorEastAsia" w:hAnsiTheme="minorHAnsi" w:cstheme="minorBidi"/>
      <w:sz w:val="24"/>
      <w:szCs w:val="24"/>
      <w:lang w:eastAsia="nl-NL"/>
    </w:rPr>
  </w:style>
  <w:style w:type="paragraph" w:customStyle="1" w:styleId="Kop">
    <w:name w:val="Kop"/>
    <w:basedOn w:val="Standaard"/>
    <w:next w:val="Plattetekst"/>
    <w:rsid w:val="00E748A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Plattetekst">
    <w:name w:val="Body Text"/>
    <w:basedOn w:val="Standaard"/>
    <w:link w:val="PlattetekstChar"/>
    <w:uiPriority w:val="99"/>
    <w:semiHidden/>
    <w:unhideWhenUsed/>
    <w:rsid w:val="00E748AC"/>
    <w:pPr>
      <w:spacing w:after="120"/>
    </w:pPr>
  </w:style>
  <w:style w:type="character" w:customStyle="1" w:styleId="PlattetekstChar">
    <w:name w:val="Platte tekst Char"/>
    <w:basedOn w:val="Standaardalinea-lettertype"/>
    <w:link w:val="Plattetekst"/>
    <w:uiPriority w:val="99"/>
    <w:semiHidden/>
    <w:rsid w:val="00E748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78802">
      <w:bodyDiv w:val="1"/>
      <w:marLeft w:val="0"/>
      <w:marRight w:val="0"/>
      <w:marTop w:val="0"/>
      <w:marBottom w:val="0"/>
      <w:divBdr>
        <w:top w:val="none" w:sz="0" w:space="0" w:color="auto"/>
        <w:left w:val="none" w:sz="0" w:space="0" w:color="auto"/>
        <w:bottom w:val="none" w:sz="0" w:space="0" w:color="auto"/>
        <w:right w:val="none" w:sz="0" w:space="0" w:color="auto"/>
      </w:divBdr>
    </w:div>
    <w:div w:id="12983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A354C-B765-488A-88DE-2BCDD767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2574</Characters>
  <Application>Microsoft Office Word</Application>
  <DocSecurity>0</DocSecurity>
  <Lines>21</Lines>
  <Paragraphs>6</Paragraphs>
  <ScaleCrop>false</ScaleCrop>
  <Company>Hewlett-Packard</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Clarinde Boersma</dc:creator>
  <cp:lastModifiedBy>Administratie Opot</cp:lastModifiedBy>
  <cp:revision>2</cp:revision>
  <dcterms:created xsi:type="dcterms:W3CDTF">2019-10-10T06:51:00Z</dcterms:created>
  <dcterms:modified xsi:type="dcterms:W3CDTF">2019-10-10T06:51:00Z</dcterms:modified>
</cp:coreProperties>
</file>